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0" w:type="dxa"/>
        <w:tblInd w:w="-815" w:type="dxa"/>
        <w:tblLayout w:type="fixed"/>
        <w:tblLook w:val="0000" w:firstRow="0" w:lastRow="0" w:firstColumn="0" w:lastColumn="0" w:noHBand="0" w:noVBand="0"/>
      </w:tblPr>
      <w:tblGrid>
        <w:gridCol w:w="505"/>
        <w:gridCol w:w="2127"/>
        <w:gridCol w:w="499"/>
        <w:gridCol w:w="1414"/>
        <w:gridCol w:w="1972"/>
        <w:gridCol w:w="3683"/>
      </w:tblGrid>
      <w:tr w:rsidR="00DC4303" w:rsidRPr="00DC4303" w14:paraId="793A1EA6" w14:textId="77777777" w:rsidTr="00C578DB">
        <w:trPr>
          <w:cantSplit/>
        </w:trPr>
        <w:tc>
          <w:tcPr>
            <w:tcW w:w="10200" w:type="dxa"/>
            <w:gridSpan w:val="6"/>
          </w:tcPr>
          <w:p w14:paraId="151ABDAA" w14:textId="77777777" w:rsidR="00DC4303" w:rsidRPr="00DC4303" w:rsidRDefault="00DC4303" w:rsidP="00DC4303">
            <w:pPr>
              <w:jc w:val="center"/>
              <w:rPr>
                <w:rFonts w:eastAsia="Times New Roman"/>
                <w:i/>
                <w:iCs/>
                <w:sz w:val="24"/>
                <w:lang w:eastAsia="ru-RU"/>
              </w:rPr>
            </w:pPr>
            <w:r w:rsidRPr="00DC4303">
              <w:rPr>
                <w:rFonts w:eastAsia="Times New Roman"/>
                <w:i/>
                <w:noProof/>
                <w:sz w:val="24"/>
                <w:lang w:eastAsia="ru-RU"/>
              </w:rPr>
              <w:drawing>
                <wp:inline distT="0" distB="0" distL="0" distR="0" wp14:anchorId="65DC0155" wp14:editId="442C058D">
                  <wp:extent cx="485775" cy="5810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EAF15C" w14:textId="77777777" w:rsidR="00DC4303" w:rsidRPr="00DC4303" w:rsidRDefault="00DC4303" w:rsidP="00DC4303">
            <w:pPr>
              <w:jc w:val="center"/>
              <w:rPr>
                <w:rFonts w:eastAsia="Times New Roman"/>
                <w:sz w:val="24"/>
                <w:lang w:val="en-US" w:eastAsia="ru-RU"/>
              </w:rPr>
            </w:pPr>
          </w:p>
        </w:tc>
      </w:tr>
      <w:tr w:rsidR="00DC4303" w:rsidRPr="00DC4303" w14:paraId="4CC16093" w14:textId="77777777" w:rsidTr="00C578DB">
        <w:trPr>
          <w:trHeight w:hRule="exact" w:val="1400"/>
        </w:trPr>
        <w:tc>
          <w:tcPr>
            <w:tcW w:w="10200" w:type="dxa"/>
            <w:gridSpan w:val="6"/>
          </w:tcPr>
          <w:p w14:paraId="45B6CA67" w14:textId="77777777" w:rsidR="00DC4303" w:rsidRPr="00DC4303" w:rsidRDefault="00DC4303" w:rsidP="00DC4303">
            <w:pPr>
              <w:spacing w:before="60" w:after="60"/>
              <w:jc w:val="center"/>
              <w:rPr>
                <w:rFonts w:eastAsia="Times New Roman"/>
                <w:b/>
                <w:bCs/>
                <w:sz w:val="24"/>
                <w:lang w:eastAsia="ru-RU"/>
              </w:rPr>
            </w:pPr>
            <w:r w:rsidRPr="00DC4303">
              <w:rPr>
                <w:rFonts w:eastAsia="Times New Roman"/>
                <w:b/>
                <w:bCs/>
                <w:sz w:val="24"/>
                <w:lang w:eastAsia="ru-RU"/>
              </w:rPr>
              <w:t>АДМИНИСТРАЦИЯ    БАБАЕВСКОГО    МУНИЦИПАЛЬНОГО    ОКРУГА</w:t>
            </w:r>
          </w:p>
          <w:p w14:paraId="107FB440" w14:textId="77777777" w:rsidR="00DC4303" w:rsidRPr="00DC4303" w:rsidRDefault="00DC4303" w:rsidP="00DC4303">
            <w:pPr>
              <w:keepNext/>
              <w:spacing w:before="240" w:after="60"/>
              <w:jc w:val="center"/>
              <w:outlineLvl w:val="0"/>
              <w:rPr>
                <w:rFonts w:eastAsia="Times New Roman"/>
                <w:b/>
                <w:bCs/>
                <w:snapToGrid w:val="0"/>
                <w:kern w:val="32"/>
                <w:sz w:val="40"/>
                <w:szCs w:val="40"/>
                <w:lang w:eastAsia="ru-RU"/>
              </w:rPr>
            </w:pPr>
            <w:r w:rsidRPr="00DC4303">
              <w:rPr>
                <w:rFonts w:eastAsia="Times New Roman"/>
                <w:b/>
                <w:bCs/>
                <w:snapToGrid w:val="0"/>
                <w:kern w:val="32"/>
                <w:sz w:val="40"/>
                <w:szCs w:val="40"/>
                <w:lang w:eastAsia="ru-RU"/>
              </w:rPr>
              <w:t>П О С Т А Н О В Л Е Н И Е</w:t>
            </w:r>
          </w:p>
          <w:p w14:paraId="0E32C522" w14:textId="77777777" w:rsidR="00DC4303" w:rsidRPr="00DC4303" w:rsidRDefault="00DC4303" w:rsidP="00DC4303">
            <w:pPr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</w:p>
        </w:tc>
      </w:tr>
      <w:tr w:rsidR="00DC4303" w:rsidRPr="00DC4303" w14:paraId="46C866D8" w14:textId="77777777" w:rsidTr="00C578DB">
        <w:tblPrEx>
          <w:tblCellMar>
            <w:left w:w="75" w:type="dxa"/>
            <w:right w:w="75" w:type="dxa"/>
          </w:tblCellMar>
        </w:tblPrEx>
        <w:trPr>
          <w:cantSplit/>
        </w:trPr>
        <w:tc>
          <w:tcPr>
            <w:tcW w:w="505" w:type="dxa"/>
          </w:tcPr>
          <w:p w14:paraId="31A2BC39" w14:textId="77777777" w:rsidR="00DC4303" w:rsidRPr="00DC4303" w:rsidRDefault="00DC4303" w:rsidP="00DC430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DC4303">
              <w:rPr>
                <w:rFonts w:eastAsia="Times New Roman"/>
                <w:sz w:val="26"/>
                <w:szCs w:val="26"/>
                <w:lang w:eastAsia="ru-RU"/>
              </w:rPr>
              <w:t>От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B1BA1DC" w14:textId="05B93257" w:rsidR="00DC4303" w:rsidRPr="00DC4303" w:rsidRDefault="00417492" w:rsidP="00DC430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28.08.2026</w:t>
            </w:r>
          </w:p>
        </w:tc>
        <w:tc>
          <w:tcPr>
            <w:tcW w:w="499" w:type="dxa"/>
          </w:tcPr>
          <w:p w14:paraId="7E1D55E0" w14:textId="77777777" w:rsidR="00DC4303" w:rsidRPr="00DC4303" w:rsidRDefault="00DC4303" w:rsidP="00DC430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DC4303">
              <w:rPr>
                <w:rFonts w:eastAsia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4674743A" w14:textId="2CCCEBF4" w:rsidR="00DC4303" w:rsidRPr="00DC4303" w:rsidRDefault="00417492" w:rsidP="00DC430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369</w:t>
            </w:r>
            <w:bookmarkStart w:id="0" w:name="_GoBack"/>
            <w:bookmarkEnd w:id="0"/>
          </w:p>
        </w:tc>
        <w:tc>
          <w:tcPr>
            <w:tcW w:w="1972" w:type="dxa"/>
            <w:tcBorders>
              <w:left w:val="nil"/>
            </w:tcBorders>
          </w:tcPr>
          <w:p w14:paraId="7C9BA6AA" w14:textId="77777777" w:rsidR="00DC4303" w:rsidRPr="00DC4303" w:rsidRDefault="00DC4303" w:rsidP="00DC4303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683" w:type="dxa"/>
          </w:tcPr>
          <w:p w14:paraId="7A55C08A" w14:textId="77777777" w:rsidR="00DC4303" w:rsidRPr="00DC4303" w:rsidRDefault="00DC4303" w:rsidP="00DC4303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DC4303" w:rsidRPr="00DC4303" w14:paraId="4F542F33" w14:textId="77777777" w:rsidTr="00C578DB">
        <w:trPr>
          <w:trHeight w:hRule="exact" w:val="90"/>
        </w:trPr>
        <w:tc>
          <w:tcPr>
            <w:tcW w:w="10200" w:type="dxa"/>
            <w:gridSpan w:val="6"/>
          </w:tcPr>
          <w:p w14:paraId="111E37ED" w14:textId="77777777" w:rsidR="00DC4303" w:rsidRPr="00DC4303" w:rsidRDefault="00DC4303" w:rsidP="00DC4303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DC4303" w:rsidRPr="00DC4303" w14:paraId="00932C37" w14:textId="77777777" w:rsidTr="00C578DB">
        <w:trPr>
          <w:trHeight w:hRule="exact" w:val="413"/>
        </w:trPr>
        <w:tc>
          <w:tcPr>
            <w:tcW w:w="10200" w:type="dxa"/>
            <w:gridSpan w:val="6"/>
          </w:tcPr>
          <w:p w14:paraId="6BA3A8E4" w14:textId="77777777" w:rsidR="00DC4303" w:rsidRPr="00DC4303" w:rsidRDefault="00DC4303" w:rsidP="00DC430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DC4303">
              <w:rPr>
                <w:rFonts w:eastAsia="Times New Roman"/>
                <w:sz w:val="26"/>
                <w:szCs w:val="26"/>
                <w:lang w:eastAsia="ru-RU"/>
              </w:rPr>
              <w:t>г. Бабаево</w:t>
            </w:r>
          </w:p>
        </w:tc>
      </w:tr>
      <w:tr w:rsidR="00DC4303" w:rsidRPr="00DC4303" w14:paraId="196F18F3" w14:textId="77777777" w:rsidTr="00C578DB">
        <w:trPr>
          <w:trHeight w:hRule="exact" w:val="1434"/>
        </w:trPr>
        <w:tc>
          <w:tcPr>
            <w:tcW w:w="4545" w:type="dxa"/>
            <w:gridSpan w:val="4"/>
          </w:tcPr>
          <w:p w14:paraId="2913F759" w14:textId="77777777" w:rsidR="00DC4303" w:rsidRPr="00DC4303" w:rsidRDefault="00DC4303" w:rsidP="00DC4303">
            <w:pPr>
              <w:tabs>
                <w:tab w:val="left" w:pos="1160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DC4303">
              <w:rPr>
                <w:rFonts w:eastAsia="Times New Roman"/>
                <w:sz w:val="26"/>
                <w:szCs w:val="26"/>
                <w:lang w:eastAsia="ru-RU"/>
              </w:rPr>
              <w:t>О внесении изменений</w:t>
            </w:r>
          </w:p>
          <w:p w14:paraId="7E04E21A" w14:textId="77777777" w:rsidR="00DC4303" w:rsidRPr="00DC4303" w:rsidRDefault="00DC4303" w:rsidP="00DC4303">
            <w:pPr>
              <w:tabs>
                <w:tab w:val="left" w:pos="1160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DC4303">
              <w:rPr>
                <w:rFonts w:eastAsia="Times New Roman"/>
                <w:sz w:val="26"/>
                <w:szCs w:val="26"/>
                <w:lang w:eastAsia="ru-RU"/>
              </w:rPr>
              <w:t>в постановление администрации</w:t>
            </w:r>
          </w:p>
          <w:p w14:paraId="1C6303CF" w14:textId="77777777" w:rsidR="00DC4303" w:rsidRPr="00DC4303" w:rsidRDefault="00DC4303" w:rsidP="00DC4303">
            <w:pPr>
              <w:tabs>
                <w:tab w:val="left" w:pos="1160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 w:rsidRPr="00DC4303">
              <w:rPr>
                <w:rFonts w:eastAsia="Times New Roman"/>
                <w:sz w:val="26"/>
                <w:szCs w:val="26"/>
                <w:lang w:eastAsia="ru-RU"/>
              </w:rPr>
              <w:t>Бабаевского муниципального округа от 25.01.2023 года № 70</w:t>
            </w:r>
          </w:p>
        </w:tc>
        <w:tc>
          <w:tcPr>
            <w:tcW w:w="5655" w:type="dxa"/>
            <w:gridSpan w:val="2"/>
          </w:tcPr>
          <w:p w14:paraId="1D95DDEA" w14:textId="77777777" w:rsidR="00DC4303" w:rsidRPr="00DC4303" w:rsidRDefault="00DC4303" w:rsidP="00DC4303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</w:tbl>
    <w:p w14:paraId="561CEBEE" w14:textId="2FAEBDF6" w:rsidR="00DC4303" w:rsidRPr="00FA695D" w:rsidRDefault="00DC4303" w:rsidP="00DC4303">
      <w:pPr>
        <w:ind w:left="-851"/>
        <w:jc w:val="both"/>
        <w:rPr>
          <w:rFonts w:eastAsia="Times New Roman"/>
          <w:sz w:val="26"/>
          <w:szCs w:val="26"/>
          <w:lang w:eastAsia="ru-RU"/>
        </w:rPr>
      </w:pPr>
      <w:r w:rsidRPr="00FA695D">
        <w:rPr>
          <w:rFonts w:eastAsia="Times New Roman"/>
          <w:sz w:val="26"/>
          <w:szCs w:val="26"/>
          <w:lang w:eastAsia="ru-RU"/>
        </w:rPr>
        <w:t xml:space="preserve">       </w:t>
      </w:r>
      <w:r w:rsidR="001518D3" w:rsidRPr="00FA695D">
        <w:rPr>
          <w:rFonts w:eastAsia="Times New Roman"/>
          <w:sz w:val="26"/>
          <w:szCs w:val="26"/>
          <w:lang w:eastAsia="ru-RU"/>
        </w:rPr>
        <w:t xml:space="preserve">На основании </w:t>
      </w:r>
      <w:r w:rsidR="00855239" w:rsidRPr="00FA695D">
        <w:rPr>
          <w:rFonts w:eastAsia="Times New Roman"/>
          <w:sz w:val="26"/>
          <w:szCs w:val="26"/>
          <w:lang w:eastAsia="ru-RU"/>
        </w:rPr>
        <w:t>Постановлени</w:t>
      </w:r>
      <w:r w:rsidR="00744FFF" w:rsidRPr="00FA695D">
        <w:rPr>
          <w:rFonts w:eastAsia="Times New Roman"/>
          <w:sz w:val="26"/>
          <w:szCs w:val="26"/>
          <w:lang w:eastAsia="ru-RU"/>
        </w:rPr>
        <w:t>й</w:t>
      </w:r>
      <w:r w:rsidR="00855239" w:rsidRPr="00FA695D">
        <w:rPr>
          <w:rFonts w:eastAsia="Times New Roman"/>
          <w:sz w:val="26"/>
          <w:szCs w:val="26"/>
          <w:lang w:eastAsia="ru-RU"/>
        </w:rPr>
        <w:t xml:space="preserve"> Правительства Вологодской области «О внесении изменений в постановление Правительства области от 30 октября 2008 года № 2099» от </w:t>
      </w:r>
      <w:r w:rsidR="00FA695D" w:rsidRPr="00FA695D">
        <w:rPr>
          <w:rFonts w:eastAsia="Times New Roman"/>
          <w:sz w:val="26"/>
          <w:szCs w:val="26"/>
          <w:lang w:eastAsia="ru-RU"/>
        </w:rPr>
        <w:t xml:space="preserve">05.03.2226 года № 244, </w:t>
      </w:r>
      <w:r w:rsidR="00744FFF" w:rsidRPr="00FA695D">
        <w:rPr>
          <w:rFonts w:eastAsia="Times New Roman"/>
          <w:sz w:val="26"/>
          <w:szCs w:val="26"/>
          <w:lang w:eastAsia="ru-RU"/>
        </w:rPr>
        <w:t>03</w:t>
      </w:r>
      <w:r w:rsidR="00855239" w:rsidRPr="00FA695D">
        <w:rPr>
          <w:rFonts w:eastAsia="Times New Roman"/>
          <w:sz w:val="26"/>
          <w:szCs w:val="26"/>
          <w:lang w:eastAsia="ru-RU"/>
        </w:rPr>
        <w:t>.0</w:t>
      </w:r>
      <w:r w:rsidR="00744FFF" w:rsidRPr="00FA695D">
        <w:rPr>
          <w:rFonts w:eastAsia="Times New Roman"/>
          <w:sz w:val="26"/>
          <w:szCs w:val="26"/>
          <w:lang w:eastAsia="ru-RU"/>
        </w:rPr>
        <w:t>8</w:t>
      </w:r>
      <w:r w:rsidR="00855239" w:rsidRPr="00FA695D">
        <w:rPr>
          <w:rFonts w:eastAsia="Times New Roman"/>
          <w:sz w:val="26"/>
          <w:szCs w:val="26"/>
          <w:lang w:eastAsia="ru-RU"/>
        </w:rPr>
        <w:t xml:space="preserve">.2026 года № </w:t>
      </w:r>
      <w:r w:rsidR="00744FFF" w:rsidRPr="00FA695D">
        <w:rPr>
          <w:rFonts w:eastAsia="Times New Roman"/>
          <w:sz w:val="26"/>
          <w:szCs w:val="26"/>
          <w:lang w:eastAsia="ru-RU"/>
        </w:rPr>
        <w:t>809</w:t>
      </w:r>
      <w:r w:rsidR="001518D3" w:rsidRPr="00FA695D">
        <w:rPr>
          <w:rFonts w:eastAsia="Times New Roman"/>
          <w:sz w:val="26"/>
          <w:szCs w:val="26"/>
          <w:lang w:eastAsia="ru-RU"/>
        </w:rPr>
        <w:t>,</w:t>
      </w:r>
      <w:r w:rsidRPr="00FA695D">
        <w:rPr>
          <w:rFonts w:eastAsia="Times New Roman"/>
          <w:sz w:val="26"/>
          <w:szCs w:val="26"/>
          <w:lang w:eastAsia="ru-RU"/>
        </w:rPr>
        <w:t xml:space="preserve">  администрация  Бабаевского муниципального округа</w:t>
      </w:r>
    </w:p>
    <w:p w14:paraId="2E93F882" w14:textId="77777777" w:rsidR="00DC4303" w:rsidRPr="00DC4303" w:rsidRDefault="00DC4303" w:rsidP="00DC4303">
      <w:pPr>
        <w:tabs>
          <w:tab w:val="left" w:pos="5712"/>
        </w:tabs>
        <w:autoSpaceDE w:val="0"/>
        <w:autoSpaceDN w:val="0"/>
        <w:adjustRightInd w:val="0"/>
        <w:ind w:left="-840" w:firstLine="600"/>
        <w:jc w:val="both"/>
        <w:rPr>
          <w:rFonts w:eastAsia="Times New Roman"/>
          <w:sz w:val="26"/>
          <w:szCs w:val="26"/>
          <w:lang w:eastAsia="ru-RU"/>
        </w:rPr>
      </w:pPr>
      <w:r w:rsidRPr="00DC4303">
        <w:rPr>
          <w:rFonts w:eastAsia="Times New Roman"/>
          <w:sz w:val="26"/>
          <w:szCs w:val="26"/>
          <w:lang w:eastAsia="ru-RU"/>
        </w:rPr>
        <w:t>ПОСТАНОВЛЯЕТ:</w:t>
      </w:r>
      <w:r w:rsidRPr="00DC4303">
        <w:rPr>
          <w:rFonts w:eastAsia="Times New Roman"/>
          <w:sz w:val="26"/>
          <w:szCs w:val="26"/>
          <w:lang w:eastAsia="ru-RU"/>
        </w:rPr>
        <w:tab/>
      </w:r>
    </w:p>
    <w:p w14:paraId="7DB14E0B" w14:textId="77777777" w:rsidR="00DC4303" w:rsidRPr="00DC4303" w:rsidRDefault="00DC4303" w:rsidP="00DC4303">
      <w:pPr>
        <w:autoSpaceDE w:val="0"/>
        <w:autoSpaceDN w:val="0"/>
        <w:adjustRightInd w:val="0"/>
        <w:ind w:left="-840" w:firstLine="600"/>
        <w:jc w:val="both"/>
        <w:rPr>
          <w:rFonts w:eastAsia="Times New Roman"/>
          <w:sz w:val="26"/>
          <w:szCs w:val="26"/>
          <w:lang w:eastAsia="ru-RU"/>
        </w:rPr>
      </w:pPr>
      <w:r w:rsidRPr="00DC4303">
        <w:rPr>
          <w:rFonts w:eastAsia="Times New Roman"/>
          <w:sz w:val="26"/>
          <w:szCs w:val="26"/>
          <w:lang w:eastAsia="ru-RU"/>
        </w:rPr>
        <w:t>1. Внести в постановление администрации Бабаевского муниципального района от 25.01.2023 года № 70 «Об утверждении Положения об оплате работников муниципальных образовательных организаций Бабаевского муниципального округа» следующие изменения:</w:t>
      </w:r>
    </w:p>
    <w:p w14:paraId="2B93E5D0" w14:textId="3306CA33" w:rsidR="00DC4303" w:rsidRDefault="00DC4303" w:rsidP="00DC4303">
      <w:pPr>
        <w:autoSpaceDE w:val="0"/>
        <w:autoSpaceDN w:val="0"/>
        <w:adjustRightInd w:val="0"/>
        <w:ind w:left="-840" w:firstLine="600"/>
        <w:jc w:val="both"/>
        <w:rPr>
          <w:rFonts w:eastAsia="Times New Roman"/>
          <w:sz w:val="26"/>
          <w:szCs w:val="26"/>
          <w:lang w:eastAsia="ru-RU"/>
        </w:rPr>
      </w:pPr>
      <w:r w:rsidRPr="00DC4303">
        <w:rPr>
          <w:rFonts w:eastAsia="Times New Roman"/>
          <w:sz w:val="26"/>
          <w:szCs w:val="26"/>
          <w:lang w:eastAsia="ru-RU"/>
        </w:rPr>
        <w:t xml:space="preserve">1.1. </w:t>
      </w:r>
      <w:r w:rsidR="0071016F">
        <w:rPr>
          <w:rFonts w:eastAsia="Times New Roman"/>
          <w:sz w:val="26"/>
          <w:szCs w:val="26"/>
          <w:lang w:eastAsia="ru-RU"/>
        </w:rPr>
        <w:t>Во втором абзаце п.2.3. раздела 2</w:t>
      </w:r>
      <w:r w:rsidR="00855239">
        <w:rPr>
          <w:rFonts w:eastAsia="Times New Roman"/>
          <w:sz w:val="26"/>
          <w:szCs w:val="26"/>
          <w:lang w:eastAsia="ru-RU"/>
        </w:rPr>
        <w:t xml:space="preserve"> Порядок определения окладов (должностных окладов) работников Организаций </w:t>
      </w:r>
      <w:r w:rsidR="0071016F">
        <w:rPr>
          <w:rFonts w:eastAsia="Times New Roman"/>
          <w:sz w:val="26"/>
          <w:szCs w:val="26"/>
          <w:lang w:eastAsia="ru-RU"/>
        </w:rPr>
        <w:t>цифры «1,9»  заменить цифрами «2,092».</w:t>
      </w:r>
    </w:p>
    <w:p w14:paraId="44447881" w14:textId="0D978BE8" w:rsidR="0071016F" w:rsidRDefault="0071016F" w:rsidP="00DC4303">
      <w:pPr>
        <w:autoSpaceDE w:val="0"/>
        <w:autoSpaceDN w:val="0"/>
        <w:adjustRightInd w:val="0"/>
        <w:ind w:left="-840" w:firstLine="600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1.2. Р</w:t>
      </w:r>
      <w:r w:rsidRPr="0071016F">
        <w:rPr>
          <w:rFonts w:eastAsia="Times New Roman"/>
          <w:sz w:val="26"/>
          <w:szCs w:val="26"/>
          <w:lang w:eastAsia="ru-RU"/>
        </w:rPr>
        <w:t xml:space="preserve">аздел 2 Порядок определения окладов (должностных окладов) работников Организаций </w:t>
      </w:r>
      <w:r>
        <w:rPr>
          <w:rFonts w:eastAsia="Times New Roman"/>
          <w:sz w:val="26"/>
          <w:szCs w:val="26"/>
          <w:lang w:eastAsia="ru-RU"/>
        </w:rPr>
        <w:t>дополнить пунктом 2.7.5. в следующей редакции:</w:t>
      </w:r>
    </w:p>
    <w:p w14:paraId="12B7FDC1" w14:textId="441ED6E2" w:rsidR="00855239" w:rsidRDefault="00855239" w:rsidP="00DC4303">
      <w:pPr>
        <w:autoSpaceDE w:val="0"/>
        <w:autoSpaceDN w:val="0"/>
        <w:adjustRightInd w:val="0"/>
        <w:ind w:left="-840" w:firstLine="600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«2.</w:t>
      </w:r>
      <w:r w:rsidR="0071016F">
        <w:rPr>
          <w:rFonts w:eastAsia="Times New Roman"/>
          <w:sz w:val="26"/>
          <w:szCs w:val="26"/>
          <w:lang w:eastAsia="ru-RU"/>
        </w:rPr>
        <w:t>7</w:t>
      </w:r>
      <w:r>
        <w:rPr>
          <w:rFonts w:eastAsia="Times New Roman"/>
          <w:sz w:val="26"/>
          <w:szCs w:val="26"/>
          <w:lang w:eastAsia="ru-RU"/>
        </w:rPr>
        <w:t>.</w:t>
      </w:r>
      <w:r w:rsidR="0071016F">
        <w:rPr>
          <w:rFonts w:eastAsia="Times New Roman"/>
          <w:sz w:val="26"/>
          <w:szCs w:val="26"/>
          <w:lang w:eastAsia="ru-RU"/>
        </w:rPr>
        <w:t>5.</w:t>
      </w:r>
      <w:r>
        <w:rPr>
          <w:rFonts w:eastAsia="Times New Roman"/>
          <w:sz w:val="26"/>
          <w:szCs w:val="26"/>
          <w:lang w:eastAsia="ru-RU"/>
        </w:rPr>
        <w:t xml:space="preserve"> Должностные оклады работников Организаций, занимающих должности педагогических работников общеобразовательных организаций, организаций дополнительного образования детей</w:t>
      </w:r>
      <w:r w:rsidR="009C6459">
        <w:rPr>
          <w:rFonts w:eastAsia="Times New Roman"/>
          <w:sz w:val="26"/>
          <w:szCs w:val="26"/>
          <w:lang w:eastAsia="ru-RU"/>
        </w:rPr>
        <w:t xml:space="preserve"> указаны в таблице:</w:t>
      </w:r>
    </w:p>
    <w:p w14:paraId="5AA6E19A" w14:textId="77777777" w:rsidR="00335FFF" w:rsidRDefault="00335FFF" w:rsidP="00DC4303">
      <w:pPr>
        <w:autoSpaceDE w:val="0"/>
        <w:autoSpaceDN w:val="0"/>
        <w:adjustRightInd w:val="0"/>
        <w:ind w:left="-840" w:firstLine="600"/>
        <w:jc w:val="both"/>
        <w:rPr>
          <w:rFonts w:eastAsia="Times New Roman"/>
          <w:sz w:val="26"/>
          <w:szCs w:val="26"/>
          <w:lang w:eastAsia="ru-RU"/>
        </w:rPr>
      </w:pPr>
    </w:p>
    <w:tbl>
      <w:tblPr>
        <w:tblStyle w:val="af6"/>
        <w:tblW w:w="0" w:type="auto"/>
        <w:tblInd w:w="-840" w:type="dxa"/>
        <w:tblLook w:val="04A0" w:firstRow="1" w:lastRow="0" w:firstColumn="1" w:lastColumn="0" w:noHBand="0" w:noVBand="1"/>
      </w:tblPr>
      <w:tblGrid>
        <w:gridCol w:w="723"/>
        <w:gridCol w:w="3144"/>
        <w:gridCol w:w="2063"/>
        <w:gridCol w:w="2126"/>
        <w:gridCol w:w="2355"/>
      </w:tblGrid>
      <w:tr w:rsidR="00C41C6F" w14:paraId="0442D04E" w14:textId="77777777" w:rsidTr="00C41C6F">
        <w:tc>
          <w:tcPr>
            <w:tcW w:w="0" w:type="auto"/>
            <w:vMerge w:val="restart"/>
          </w:tcPr>
          <w:p w14:paraId="2DC0F2AD" w14:textId="4C40442C" w:rsidR="00C41C6F" w:rsidRPr="009C6459" w:rsidRDefault="00C41C6F" w:rsidP="009C645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C6459">
              <w:rPr>
                <w:rFonts w:eastAsia="Times New Roman"/>
                <w:sz w:val="22"/>
                <w:szCs w:val="22"/>
                <w:lang w:eastAsia="ru-RU"/>
              </w:rPr>
              <w:t>№п/п</w:t>
            </w:r>
          </w:p>
        </w:tc>
        <w:tc>
          <w:tcPr>
            <w:tcW w:w="0" w:type="auto"/>
            <w:vMerge w:val="restart"/>
          </w:tcPr>
          <w:p w14:paraId="31D09436" w14:textId="0F50E708" w:rsidR="00C41C6F" w:rsidRPr="009C6459" w:rsidRDefault="00C41C6F" w:rsidP="009C645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C6459">
              <w:rPr>
                <w:rFonts w:eastAsia="Times New Roman"/>
                <w:sz w:val="22"/>
                <w:szCs w:val="22"/>
                <w:lang w:eastAsia="ru-RU"/>
              </w:rPr>
              <w:t>Уровень образования</w:t>
            </w:r>
          </w:p>
          <w:p w14:paraId="5E2AB34F" w14:textId="51AB405A" w:rsidR="00C41C6F" w:rsidRPr="009C6459" w:rsidRDefault="00C41C6F" w:rsidP="009C645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C6459">
              <w:rPr>
                <w:rFonts w:eastAsia="Times New Roman"/>
                <w:sz w:val="22"/>
                <w:szCs w:val="22"/>
                <w:lang w:eastAsia="ru-RU"/>
              </w:rPr>
              <w:t>и наличие учёной степени</w:t>
            </w:r>
          </w:p>
        </w:tc>
        <w:tc>
          <w:tcPr>
            <w:tcW w:w="7343" w:type="dxa"/>
            <w:gridSpan w:val="3"/>
          </w:tcPr>
          <w:p w14:paraId="3082BF67" w14:textId="22F5A4FE" w:rsidR="00C41C6F" w:rsidRPr="009C6459" w:rsidRDefault="00C41C6F" w:rsidP="009C645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C6459">
              <w:rPr>
                <w:rFonts w:eastAsia="Times New Roman"/>
                <w:sz w:val="22"/>
                <w:szCs w:val="22"/>
                <w:lang w:eastAsia="ru-RU"/>
              </w:rPr>
              <w:t>Размер оклада (должностного оклада)</w:t>
            </w:r>
          </w:p>
          <w:p w14:paraId="5B8B2622" w14:textId="6A894E03" w:rsidR="00C41C6F" w:rsidRPr="009C6459" w:rsidRDefault="00C41C6F" w:rsidP="009C645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C6459">
              <w:rPr>
                <w:rFonts w:eastAsia="Times New Roman"/>
                <w:sz w:val="22"/>
                <w:szCs w:val="22"/>
                <w:lang w:eastAsia="ru-RU"/>
              </w:rPr>
              <w:t>работников Организаций, руб.</w:t>
            </w:r>
          </w:p>
        </w:tc>
      </w:tr>
      <w:tr w:rsidR="00C41C6F" w14:paraId="2D5A8A62" w14:textId="77777777" w:rsidTr="009C6459">
        <w:tc>
          <w:tcPr>
            <w:tcW w:w="0" w:type="auto"/>
            <w:vMerge/>
          </w:tcPr>
          <w:p w14:paraId="03753804" w14:textId="77777777" w:rsidR="00C41C6F" w:rsidRPr="009C6459" w:rsidRDefault="00C41C6F" w:rsidP="00DC430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</w:tcPr>
          <w:p w14:paraId="42F2A049" w14:textId="77777777" w:rsidR="00C41C6F" w:rsidRPr="009C6459" w:rsidRDefault="00C41C6F" w:rsidP="00DC430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</w:tcPr>
          <w:p w14:paraId="472E2367" w14:textId="546318D3" w:rsidR="00C41C6F" w:rsidRPr="009C6459" w:rsidRDefault="00C41C6F" w:rsidP="009C645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C6459">
              <w:rPr>
                <w:rFonts w:eastAsia="Times New Roman"/>
                <w:sz w:val="22"/>
                <w:szCs w:val="22"/>
                <w:lang w:eastAsia="ru-RU"/>
              </w:rPr>
              <w:t>Без квалификационной</w:t>
            </w:r>
          </w:p>
          <w:p w14:paraId="70FBEF24" w14:textId="0C08C304" w:rsidR="00C41C6F" w:rsidRPr="009C6459" w:rsidRDefault="00C41C6F" w:rsidP="009C645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C6459">
              <w:rPr>
                <w:rFonts w:eastAsia="Times New Roman"/>
                <w:sz w:val="22"/>
                <w:szCs w:val="22"/>
                <w:lang w:eastAsia="ru-RU"/>
              </w:rPr>
              <w:t>категории</w:t>
            </w:r>
          </w:p>
        </w:tc>
        <w:tc>
          <w:tcPr>
            <w:tcW w:w="0" w:type="auto"/>
          </w:tcPr>
          <w:p w14:paraId="3E8B80BB" w14:textId="78BC4B2A" w:rsidR="00C41C6F" w:rsidRPr="009C6459" w:rsidRDefault="00C41C6F" w:rsidP="009C645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C6459">
              <w:rPr>
                <w:rFonts w:eastAsia="Times New Roman"/>
                <w:sz w:val="22"/>
                <w:szCs w:val="22"/>
                <w:lang w:eastAsia="ru-RU"/>
              </w:rPr>
              <w:t>Наличие первой</w:t>
            </w:r>
          </w:p>
          <w:p w14:paraId="0C1238CF" w14:textId="57965D70" w:rsidR="00C41C6F" w:rsidRPr="009C6459" w:rsidRDefault="00C41C6F" w:rsidP="009C645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C6459">
              <w:rPr>
                <w:rFonts w:eastAsia="Times New Roman"/>
                <w:sz w:val="22"/>
                <w:szCs w:val="22"/>
                <w:lang w:eastAsia="ru-RU"/>
              </w:rPr>
              <w:t>квалификационной категории</w:t>
            </w:r>
          </w:p>
        </w:tc>
        <w:tc>
          <w:tcPr>
            <w:tcW w:w="2355" w:type="dxa"/>
          </w:tcPr>
          <w:p w14:paraId="4D18FC27" w14:textId="6A9C7567" w:rsidR="00C41C6F" w:rsidRPr="009C6459" w:rsidRDefault="00C41C6F" w:rsidP="009C645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C6459">
              <w:rPr>
                <w:rFonts w:eastAsia="Times New Roman"/>
                <w:sz w:val="22"/>
                <w:szCs w:val="22"/>
                <w:lang w:eastAsia="ru-RU"/>
              </w:rPr>
              <w:t>Наличие высшей</w:t>
            </w:r>
          </w:p>
          <w:p w14:paraId="321A1313" w14:textId="528E4A25" w:rsidR="00C41C6F" w:rsidRPr="009C6459" w:rsidRDefault="00C41C6F" w:rsidP="009C645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C6459">
              <w:rPr>
                <w:rFonts w:eastAsia="Times New Roman"/>
                <w:sz w:val="22"/>
                <w:szCs w:val="22"/>
                <w:lang w:eastAsia="ru-RU"/>
              </w:rPr>
              <w:t>квалификационной категории</w:t>
            </w:r>
          </w:p>
        </w:tc>
      </w:tr>
      <w:tr w:rsidR="009C6459" w:rsidRPr="00C41C6F" w14:paraId="04A86822" w14:textId="77777777" w:rsidTr="009C6459">
        <w:tc>
          <w:tcPr>
            <w:tcW w:w="0" w:type="auto"/>
          </w:tcPr>
          <w:p w14:paraId="123DEDAC" w14:textId="733B9F63" w:rsidR="009C6459" w:rsidRPr="00C41C6F" w:rsidRDefault="00C41C6F" w:rsidP="00DC430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C41C6F">
              <w:rPr>
                <w:rFonts w:eastAsia="Times New Roman"/>
                <w:sz w:val="22"/>
                <w:szCs w:val="22"/>
                <w:lang w:eastAsia="ru-RU"/>
              </w:rPr>
              <w:t>1.1.</w:t>
            </w:r>
          </w:p>
        </w:tc>
        <w:tc>
          <w:tcPr>
            <w:tcW w:w="0" w:type="auto"/>
          </w:tcPr>
          <w:p w14:paraId="6CD38ED6" w14:textId="25537063" w:rsidR="009C6459" w:rsidRPr="00C41C6F" w:rsidRDefault="00C41C6F" w:rsidP="00DC430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C41C6F">
              <w:rPr>
                <w:rFonts w:eastAsia="Times New Roman"/>
                <w:sz w:val="22"/>
                <w:szCs w:val="22"/>
                <w:lang w:eastAsia="ru-RU"/>
              </w:rPr>
              <w:t>С  высшим образованием с присвоением лицу квалификации «специалист» или «магистр»</w:t>
            </w:r>
          </w:p>
        </w:tc>
        <w:tc>
          <w:tcPr>
            <w:tcW w:w="0" w:type="auto"/>
          </w:tcPr>
          <w:p w14:paraId="0B1BA028" w14:textId="6ED3769A" w:rsidR="009C6459" w:rsidRPr="00C41C6F" w:rsidRDefault="00C41C6F" w:rsidP="00C41C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  <w:r w:rsidR="00744FFF">
              <w:rPr>
                <w:rFonts w:eastAsia="Times New Roman"/>
                <w:sz w:val="22"/>
                <w:szCs w:val="22"/>
                <w:lang w:eastAsia="ru-RU"/>
              </w:rPr>
              <w:t>1 221,60</w:t>
            </w:r>
          </w:p>
        </w:tc>
        <w:tc>
          <w:tcPr>
            <w:tcW w:w="0" w:type="auto"/>
          </w:tcPr>
          <w:p w14:paraId="3DDBCE1C" w14:textId="5088D43A" w:rsidR="009C6459" w:rsidRPr="00C41C6F" w:rsidRDefault="00C41C6F" w:rsidP="00C41C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  <w:r w:rsidR="00744FFF">
              <w:rPr>
                <w:rFonts w:eastAsia="Times New Roman"/>
                <w:sz w:val="22"/>
                <w:szCs w:val="22"/>
                <w:lang w:eastAsia="ru-RU"/>
              </w:rPr>
              <w:t>4558,07</w:t>
            </w:r>
          </w:p>
        </w:tc>
        <w:tc>
          <w:tcPr>
            <w:tcW w:w="2355" w:type="dxa"/>
          </w:tcPr>
          <w:p w14:paraId="347EEF20" w14:textId="23A96814" w:rsidR="009C6459" w:rsidRPr="00C41C6F" w:rsidRDefault="00C41C6F" w:rsidP="00C41C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  <w:r w:rsidR="00744FFF">
              <w:rPr>
                <w:rFonts w:eastAsia="Times New Roman"/>
                <w:sz w:val="22"/>
                <w:szCs w:val="22"/>
                <w:lang w:eastAsia="ru-RU"/>
              </w:rPr>
              <w:t>7 894,55</w:t>
            </w:r>
          </w:p>
        </w:tc>
      </w:tr>
      <w:tr w:rsidR="009C6459" w:rsidRPr="00C41C6F" w14:paraId="1C4EDA33" w14:textId="77777777" w:rsidTr="009C6459">
        <w:tc>
          <w:tcPr>
            <w:tcW w:w="0" w:type="auto"/>
          </w:tcPr>
          <w:p w14:paraId="4BAF9B18" w14:textId="37808473" w:rsidR="009C6459" w:rsidRPr="00C41C6F" w:rsidRDefault="00C41C6F" w:rsidP="00DC430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C41C6F">
              <w:rPr>
                <w:rFonts w:eastAsia="Times New Roman"/>
                <w:sz w:val="22"/>
                <w:szCs w:val="22"/>
                <w:lang w:eastAsia="ru-RU"/>
              </w:rPr>
              <w:t>1.1.1.</w:t>
            </w:r>
          </w:p>
        </w:tc>
        <w:tc>
          <w:tcPr>
            <w:tcW w:w="0" w:type="auto"/>
          </w:tcPr>
          <w:p w14:paraId="2ADDD125" w14:textId="4CF3C63C" w:rsidR="009C6459" w:rsidRPr="00C41C6F" w:rsidRDefault="000B6374" w:rsidP="00DC430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0B6374">
              <w:rPr>
                <w:rFonts w:eastAsia="Times New Roman"/>
                <w:sz w:val="22"/>
                <w:szCs w:val="22"/>
                <w:lang w:eastAsia="ru-RU"/>
              </w:rPr>
              <w:t>С  высшим образованием с присвоением лицу квалификации «специалист» или «магистр»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, с наличием учёной степени – доктор наук</w:t>
            </w:r>
          </w:p>
        </w:tc>
        <w:tc>
          <w:tcPr>
            <w:tcW w:w="0" w:type="auto"/>
          </w:tcPr>
          <w:p w14:paraId="1AAD41B9" w14:textId="245FC8D0" w:rsidR="009C6459" w:rsidRPr="00C41C6F" w:rsidRDefault="001E3CB9" w:rsidP="00C41C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  <w:r w:rsidR="00744FFF">
              <w:rPr>
                <w:rFonts w:eastAsia="Times New Roman"/>
                <w:sz w:val="22"/>
                <w:szCs w:val="22"/>
                <w:lang w:eastAsia="ru-RU"/>
              </w:rPr>
              <w:t>3 445,91</w:t>
            </w:r>
          </w:p>
        </w:tc>
        <w:tc>
          <w:tcPr>
            <w:tcW w:w="0" w:type="auto"/>
          </w:tcPr>
          <w:p w14:paraId="03BF226A" w14:textId="098BAD0C" w:rsidR="009C6459" w:rsidRPr="00C41C6F" w:rsidRDefault="001E3CB9" w:rsidP="00C41C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  <w:r w:rsidR="00744FFF">
              <w:rPr>
                <w:rFonts w:eastAsia="Times New Roman"/>
                <w:sz w:val="22"/>
                <w:szCs w:val="22"/>
                <w:lang w:eastAsia="ru-RU"/>
              </w:rPr>
              <w:t>7 449,69</w:t>
            </w:r>
          </w:p>
        </w:tc>
        <w:tc>
          <w:tcPr>
            <w:tcW w:w="2355" w:type="dxa"/>
          </w:tcPr>
          <w:p w14:paraId="5697E591" w14:textId="1CBC3DCE" w:rsidR="009C6459" w:rsidRPr="00C41C6F" w:rsidRDefault="00744FFF" w:rsidP="00C41C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21 453,46</w:t>
            </w:r>
          </w:p>
        </w:tc>
      </w:tr>
      <w:tr w:rsidR="009C6459" w:rsidRPr="00C41C6F" w14:paraId="6FF59CA2" w14:textId="77777777" w:rsidTr="009C6459">
        <w:tc>
          <w:tcPr>
            <w:tcW w:w="0" w:type="auto"/>
          </w:tcPr>
          <w:p w14:paraId="181586EF" w14:textId="2F12129F" w:rsidR="009C6459" w:rsidRPr="00C41C6F" w:rsidRDefault="00C41C6F" w:rsidP="00DC430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C41C6F">
              <w:rPr>
                <w:rFonts w:eastAsia="Times New Roman"/>
                <w:sz w:val="22"/>
                <w:szCs w:val="22"/>
                <w:lang w:eastAsia="ru-RU"/>
              </w:rPr>
              <w:t>1.1.2.</w:t>
            </w:r>
          </w:p>
        </w:tc>
        <w:tc>
          <w:tcPr>
            <w:tcW w:w="0" w:type="auto"/>
          </w:tcPr>
          <w:p w14:paraId="0CE63F57" w14:textId="682FD737" w:rsidR="009C6459" w:rsidRPr="00C41C6F" w:rsidRDefault="00335FFF" w:rsidP="00DC430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335FFF">
              <w:rPr>
                <w:rFonts w:eastAsia="Times New Roman"/>
                <w:sz w:val="22"/>
                <w:szCs w:val="22"/>
                <w:lang w:eastAsia="ru-RU"/>
              </w:rPr>
              <w:t xml:space="preserve">С  высшим образованием с присвоением лицу квалификации «специалист» или «магистр», с наличием </w:t>
            </w:r>
            <w:r w:rsidRPr="00335FFF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 xml:space="preserve">учёной степени –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кандидат</w:t>
            </w:r>
            <w:r w:rsidRPr="00335FFF">
              <w:rPr>
                <w:rFonts w:eastAsia="Times New Roman"/>
                <w:sz w:val="22"/>
                <w:szCs w:val="22"/>
                <w:lang w:eastAsia="ru-RU"/>
              </w:rPr>
              <w:t xml:space="preserve"> наук</w:t>
            </w:r>
          </w:p>
        </w:tc>
        <w:tc>
          <w:tcPr>
            <w:tcW w:w="0" w:type="auto"/>
          </w:tcPr>
          <w:p w14:paraId="7818AF24" w14:textId="558EA66B" w:rsidR="009C6459" w:rsidRPr="00C41C6F" w:rsidRDefault="00335FFF" w:rsidP="00C41C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1</w:t>
            </w:r>
            <w:r w:rsidR="00744FFF">
              <w:rPr>
                <w:rFonts w:eastAsia="Times New Roman"/>
                <w:sz w:val="22"/>
                <w:szCs w:val="22"/>
                <w:lang w:eastAsia="ru-RU"/>
              </w:rPr>
              <w:t>2 889,83</w:t>
            </w:r>
          </w:p>
        </w:tc>
        <w:tc>
          <w:tcPr>
            <w:tcW w:w="0" w:type="auto"/>
          </w:tcPr>
          <w:p w14:paraId="6603DD4E" w14:textId="6F9C6CA3" w:rsidR="009C6459" w:rsidRPr="00C41C6F" w:rsidRDefault="00335FFF" w:rsidP="00C41C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  <w:r w:rsidR="00744FFF">
              <w:rPr>
                <w:rFonts w:eastAsia="Times New Roman"/>
                <w:sz w:val="22"/>
                <w:szCs w:val="22"/>
                <w:lang w:eastAsia="ru-RU"/>
              </w:rPr>
              <w:t>6 726,78</w:t>
            </w:r>
          </w:p>
        </w:tc>
        <w:tc>
          <w:tcPr>
            <w:tcW w:w="2355" w:type="dxa"/>
          </w:tcPr>
          <w:p w14:paraId="3D4DE276" w14:textId="18B8F018" w:rsidR="009C6459" w:rsidRPr="00C41C6F" w:rsidRDefault="00744FFF" w:rsidP="00C41C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20 563,73</w:t>
            </w:r>
          </w:p>
        </w:tc>
      </w:tr>
      <w:tr w:rsidR="009C6459" w:rsidRPr="00C41C6F" w14:paraId="081EE6A7" w14:textId="77777777" w:rsidTr="009C6459">
        <w:tc>
          <w:tcPr>
            <w:tcW w:w="0" w:type="auto"/>
          </w:tcPr>
          <w:p w14:paraId="3C86F5E7" w14:textId="63AB7430" w:rsidR="009C6459" w:rsidRPr="00C41C6F" w:rsidRDefault="00C41C6F" w:rsidP="00DC430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C41C6F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1.2.</w:t>
            </w:r>
          </w:p>
        </w:tc>
        <w:tc>
          <w:tcPr>
            <w:tcW w:w="0" w:type="auto"/>
          </w:tcPr>
          <w:p w14:paraId="20946CEC" w14:textId="12A5DF89" w:rsidR="009C6459" w:rsidRPr="00C41C6F" w:rsidRDefault="00335FFF" w:rsidP="00DC430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335FFF">
              <w:rPr>
                <w:rFonts w:eastAsia="Times New Roman"/>
                <w:sz w:val="22"/>
                <w:szCs w:val="22"/>
                <w:lang w:eastAsia="ru-RU"/>
              </w:rPr>
              <w:t>С  высшим образованием с присвоением лицу квалификации «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бакалавр</w:t>
            </w:r>
            <w:r w:rsidRPr="00335FFF"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0" w:type="auto"/>
          </w:tcPr>
          <w:p w14:paraId="79235094" w14:textId="28B11384" w:rsidR="009C6459" w:rsidRPr="00C41C6F" w:rsidRDefault="00744FFF" w:rsidP="00C41C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10 776,73</w:t>
            </w:r>
          </w:p>
        </w:tc>
        <w:tc>
          <w:tcPr>
            <w:tcW w:w="0" w:type="auto"/>
          </w:tcPr>
          <w:p w14:paraId="5AD73C78" w14:textId="0B1C32DE" w:rsidR="009C6459" w:rsidRPr="00C41C6F" w:rsidRDefault="00335FFF" w:rsidP="00C41C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  <w:r w:rsidR="00744FFF">
              <w:rPr>
                <w:rFonts w:eastAsia="Times New Roman"/>
                <w:sz w:val="22"/>
                <w:szCs w:val="22"/>
                <w:lang w:eastAsia="ru-RU"/>
              </w:rPr>
              <w:t>3 979,75</w:t>
            </w:r>
          </w:p>
        </w:tc>
        <w:tc>
          <w:tcPr>
            <w:tcW w:w="2355" w:type="dxa"/>
          </w:tcPr>
          <w:p w14:paraId="0E37A76E" w14:textId="48423172" w:rsidR="009C6459" w:rsidRPr="00C41C6F" w:rsidRDefault="00335FFF" w:rsidP="00C41C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  <w:r w:rsidR="00744FFF">
              <w:rPr>
                <w:rFonts w:eastAsia="Times New Roman"/>
                <w:sz w:val="22"/>
                <w:szCs w:val="22"/>
                <w:lang w:eastAsia="ru-RU"/>
              </w:rPr>
              <w:t>7 182,77</w:t>
            </w:r>
          </w:p>
        </w:tc>
      </w:tr>
      <w:tr w:rsidR="009C6459" w:rsidRPr="00C41C6F" w14:paraId="22BD761A" w14:textId="77777777" w:rsidTr="009C6459">
        <w:tc>
          <w:tcPr>
            <w:tcW w:w="0" w:type="auto"/>
          </w:tcPr>
          <w:p w14:paraId="24835748" w14:textId="6E650060" w:rsidR="009C6459" w:rsidRPr="00C41C6F" w:rsidRDefault="00C41C6F" w:rsidP="00DC430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C41C6F">
              <w:rPr>
                <w:rFonts w:eastAsia="Times New Roman"/>
                <w:sz w:val="22"/>
                <w:szCs w:val="22"/>
                <w:lang w:eastAsia="ru-RU"/>
              </w:rPr>
              <w:t>1.2.1.</w:t>
            </w:r>
          </w:p>
        </w:tc>
        <w:tc>
          <w:tcPr>
            <w:tcW w:w="0" w:type="auto"/>
          </w:tcPr>
          <w:p w14:paraId="5DB82AFD" w14:textId="2B09347B" w:rsidR="009C6459" w:rsidRPr="00C41C6F" w:rsidRDefault="00335FFF" w:rsidP="00DC430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335FFF">
              <w:rPr>
                <w:rFonts w:eastAsia="Times New Roman"/>
                <w:sz w:val="22"/>
                <w:szCs w:val="22"/>
                <w:lang w:eastAsia="ru-RU"/>
              </w:rPr>
              <w:t>С  высшим образованием с присвоением лицу</w:t>
            </w:r>
            <w:r>
              <w:t xml:space="preserve"> </w:t>
            </w:r>
            <w:r w:rsidRPr="00335FFF">
              <w:rPr>
                <w:rFonts w:eastAsia="Times New Roman"/>
                <w:sz w:val="22"/>
                <w:szCs w:val="22"/>
                <w:lang w:eastAsia="ru-RU"/>
              </w:rPr>
              <w:t>квалификации «бакалавр»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, с наличием учёной степени – доктор наук</w:t>
            </w:r>
          </w:p>
        </w:tc>
        <w:tc>
          <w:tcPr>
            <w:tcW w:w="0" w:type="auto"/>
          </w:tcPr>
          <w:p w14:paraId="7D5610D6" w14:textId="455CC121" w:rsidR="009C6459" w:rsidRPr="00C41C6F" w:rsidRDefault="00335FFF" w:rsidP="00C41C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  <w:r w:rsidR="00744FFF">
              <w:rPr>
                <w:rFonts w:eastAsia="Times New Roman"/>
                <w:sz w:val="22"/>
                <w:szCs w:val="22"/>
                <w:lang w:eastAsia="ru-RU"/>
              </w:rPr>
              <w:t>2 912,08</w:t>
            </w:r>
          </w:p>
        </w:tc>
        <w:tc>
          <w:tcPr>
            <w:tcW w:w="0" w:type="auto"/>
          </w:tcPr>
          <w:p w14:paraId="69D0D548" w14:textId="6C93CC0C" w:rsidR="009C6459" w:rsidRPr="00C41C6F" w:rsidRDefault="00335FFF" w:rsidP="00C41C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  <w:r w:rsidR="00744FFF">
              <w:rPr>
                <w:rFonts w:eastAsia="Times New Roman"/>
                <w:sz w:val="22"/>
                <w:szCs w:val="22"/>
                <w:lang w:eastAsia="ru-RU"/>
              </w:rPr>
              <w:t>6 755,70</w:t>
            </w:r>
          </w:p>
        </w:tc>
        <w:tc>
          <w:tcPr>
            <w:tcW w:w="2355" w:type="dxa"/>
          </w:tcPr>
          <w:p w14:paraId="0B930898" w14:textId="74ECB344" w:rsidR="009C6459" w:rsidRPr="00C41C6F" w:rsidRDefault="00744FFF" w:rsidP="00C41C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20 599,32</w:t>
            </w:r>
          </w:p>
        </w:tc>
      </w:tr>
      <w:tr w:rsidR="009C6459" w:rsidRPr="00C41C6F" w14:paraId="15007361" w14:textId="77777777" w:rsidTr="009C6459">
        <w:tc>
          <w:tcPr>
            <w:tcW w:w="0" w:type="auto"/>
          </w:tcPr>
          <w:p w14:paraId="596896D7" w14:textId="1BA3BBBC" w:rsidR="009C6459" w:rsidRPr="00C41C6F" w:rsidRDefault="00C41C6F" w:rsidP="00DC430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C41C6F">
              <w:rPr>
                <w:rFonts w:eastAsia="Times New Roman"/>
                <w:sz w:val="22"/>
                <w:szCs w:val="22"/>
                <w:lang w:eastAsia="ru-RU"/>
              </w:rPr>
              <w:t>1.2.2.</w:t>
            </w:r>
          </w:p>
        </w:tc>
        <w:tc>
          <w:tcPr>
            <w:tcW w:w="0" w:type="auto"/>
          </w:tcPr>
          <w:p w14:paraId="1C6F9651" w14:textId="629D0EF4" w:rsidR="009C6459" w:rsidRPr="00C41C6F" w:rsidRDefault="00335FFF" w:rsidP="00DC430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335FFF">
              <w:rPr>
                <w:rFonts w:eastAsia="Times New Roman"/>
                <w:sz w:val="22"/>
                <w:szCs w:val="22"/>
                <w:lang w:eastAsia="ru-RU"/>
              </w:rPr>
              <w:t xml:space="preserve">С  высшим образованием с присвоением лицу квалификации «бакалавр», с наличием учёной степени –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кандидат</w:t>
            </w:r>
            <w:r w:rsidRPr="00335FFF">
              <w:rPr>
                <w:rFonts w:eastAsia="Times New Roman"/>
                <w:sz w:val="22"/>
                <w:szCs w:val="22"/>
                <w:lang w:eastAsia="ru-RU"/>
              </w:rPr>
              <w:t xml:space="preserve"> наук</w:t>
            </w:r>
          </w:p>
        </w:tc>
        <w:tc>
          <w:tcPr>
            <w:tcW w:w="0" w:type="auto"/>
          </w:tcPr>
          <w:p w14:paraId="7FE65D97" w14:textId="66E4FCB9" w:rsidR="009C6459" w:rsidRPr="00C41C6F" w:rsidRDefault="00335FFF" w:rsidP="00C41C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  <w:r w:rsidR="00744FFF">
              <w:rPr>
                <w:rFonts w:eastAsia="Times New Roman"/>
                <w:sz w:val="22"/>
                <w:szCs w:val="22"/>
                <w:lang w:eastAsia="ru-RU"/>
              </w:rPr>
              <w:t>2 378,24</w:t>
            </w:r>
          </w:p>
        </w:tc>
        <w:tc>
          <w:tcPr>
            <w:tcW w:w="0" w:type="auto"/>
          </w:tcPr>
          <w:p w14:paraId="43A16497" w14:textId="1DB6F97C" w:rsidR="009C6459" w:rsidRPr="00C41C6F" w:rsidRDefault="00335FFF" w:rsidP="00C41C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  <w:r w:rsidR="00744FFF">
              <w:rPr>
                <w:rFonts w:eastAsia="Times New Roman"/>
                <w:sz w:val="22"/>
                <w:szCs w:val="22"/>
                <w:lang w:eastAsia="ru-RU"/>
              </w:rPr>
              <w:t>6 061,71</w:t>
            </w:r>
          </w:p>
        </w:tc>
        <w:tc>
          <w:tcPr>
            <w:tcW w:w="2355" w:type="dxa"/>
          </w:tcPr>
          <w:p w14:paraId="219CBCB7" w14:textId="50582626" w:rsidR="009C6459" w:rsidRPr="00C41C6F" w:rsidRDefault="00335FFF" w:rsidP="00C41C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  <w:r w:rsidR="00744FFF">
              <w:rPr>
                <w:rFonts w:eastAsia="Times New Roman"/>
                <w:sz w:val="22"/>
                <w:szCs w:val="22"/>
                <w:lang w:eastAsia="ru-RU"/>
              </w:rPr>
              <w:t>9 745,19</w:t>
            </w:r>
          </w:p>
        </w:tc>
      </w:tr>
      <w:tr w:rsidR="00C41C6F" w:rsidRPr="00C41C6F" w14:paraId="2D76AEF2" w14:textId="77777777" w:rsidTr="009C6459">
        <w:tc>
          <w:tcPr>
            <w:tcW w:w="0" w:type="auto"/>
          </w:tcPr>
          <w:p w14:paraId="7A2418DB" w14:textId="54A685A7" w:rsidR="00C41C6F" w:rsidRPr="00C41C6F" w:rsidRDefault="00C41C6F" w:rsidP="00DC430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C41C6F">
              <w:rPr>
                <w:rFonts w:eastAsia="Times New Roman"/>
                <w:sz w:val="22"/>
                <w:szCs w:val="22"/>
                <w:lang w:eastAsia="ru-RU"/>
              </w:rPr>
              <w:t>1.3.</w:t>
            </w:r>
          </w:p>
        </w:tc>
        <w:tc>
          <w:tcPr>
            <w:tcW w:w="0" w:type="auto"/>
          </w:tcPr>
          <w:p w14:paraId="55DA7D19" w14:textId="1FCC8250" w:rsidR="00C41C6F" w:rsidRPr="00C41C6F" w:rsidRDefault="00335FFF" w:rsidP="00DC430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Со средним общим образованием, средним профессиональным образованием</w:t>
            </w:r>
          </w:p>
        </w:tc>
        <w:tc>
          <w:tcPr>
            <w:tcW w:w="0" w:type="auto"/>
          </w:tcPr>
          <w:p w14:paraId="39FE0585" w14:textId="4AAA34C3" w:rsidR="00C41C6F" w:rsidRPr="00C41C6F" w:rsidRDefault="00744FFF" w:rsidP="00C41C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10 331,87</w:t>
            </w:r>
          </w:p>
        </w:tc>
        <w:tc>
          <w:tcPr>
            <w:tcW w:w="0" w:type="auto"/>
          </w:tcPr>
          <w:p w14:paraId="61268632" w14:textId="239418C7" w:rsidR="00C41C6F" w:rsidRPr="00C41C6F" w:rsidRDefault="00335FFF" w:rsidP="00C41C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  <w:r w:rsidR="00744FFF">
              <w:rPr>
                <w:rFonts w:eastAsia="Times New Roman"/>
                <w:sz w:val="22"/>
                <w:szCs w:val="22"/>
                <w:lang w:eastAsia="ru-RU"/>
              </w:rPr>
              <w:t>3 401,43</w:t>
            </w:r>
          </w:p>
        </w:tc>
        <w:tc>
          <w:tcPr>
            <w:tcW w:w="2355" w:type="dxa"/>
          </w:tcPr>
          <w:p w14:paraId="1DF725ED" w14:textId="6B26FE43" w:rsidR="00C41C6F" w:rsidRPr="00C41C6F" w:rsidRDefault="00335FFF" w:rsidP="00C41C6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  <w:r w:rsidR="00744FFF">
              <w:rPr>
                <w:rFonts w:eastAsia="Times New Roman"/>
                <w:sz w:val="22"/>
                <w:szCs w:val="22"/>
                <w:lang w:eastAsia="ru-RU"/>
              </w:rPr>
              <w:t>6 470,99</w:t>
            </w:r>
          </w:p>
        </w:tc>
      </w:tr>
    </w:tbl>
    <w:p w14:paraId="53ADFBDB" w14:textId="2FB48EAA" w:rsidR="009C6459" w:rsidRDefault="009C6459" w:rsidP="00DC4303">
      <w:pPr>
        <w:autoSpaceDE w:val="0"/>
        <w:autoSpaceDN w:val="0"/>
        <w:adjustRightInd w:val="0"/>
        <w:ind w:left="-840" w:firstLine="600"/>
        <w:jc w:val="both"/>
        <w:rPr>
          <w:rFonts w:eastAsia="Times New Roman"/>
          <w:sz w:val="22"/>
          <w:szCs w:val="22"/>
          <w:lang w:eastAsia="ru-RU"/>
        </w:rPr>
      </w:pPr>
    </w:p>
    <w:p w14:paraId="22711893" w14:textId="49AA1596" w:rsidR="000E5083" w:rsidRPr="000E5083" w:rsidRDefault="000E5083" w:rsidP="00DC4303">
      <w:pPr>
        <w:autoSpaceDE w:val="0"/>
        <w:autoSpaceDN w:val="0"/>
        <w:adjustRightInd w:val="0"/>
        <w:ind w:left="-840" w:firstLine="600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>2</w:t>
      </w:r>
      <w:r w:rsidRPr="000E5083">
        <w:rPr>
          <w:rFonts w:eastAsia="Times New Roman"/>
          <w:sz w:val="26"/>
          <w:szCs w:val="26"/>
          <w:lang w:eastAsia="ru-RU"/>
        </w:rPr>
        <w:t xml:space="preserve">.   Пункт 3.2. раздела 3 </w:t>
      </w:r>
      <w:r w:rsidRPr="00AE2AC0">
        <w:rPr>
          <w:rFonts w:eastAsia="Times New Roman"/>
          <w:b/>
          <w:bCs/>
          <w:sz w:val="26"/>
          <w:szCs w:val="26"/>
          <w:lang w:eastAsia="ru-RU"/>
        </w:rPr>
        <w:t>Выплаты компенсационного характера</w:t>
      </w:r>
      <w:r w:rsidRPr="000E5083">
        <w:rPr>
          <w:rFonts w:eastAsia="Times New Roman"/>
          <w:sz w:val="26"/>
          <w:szCs w:val="26"/>
          <w:lang w:eastAsia="ru-RU"/>
        </w:rPr>
        <w:t xml:space="preserve">  </w:t>
      </w:r>
      <w:r w:rsidR="00124BC5">
        <w:rPr>
          <w:rFonts w:eastAsia="Times New Roman"/>
          <w:sz w:val="26"/>
          <w:szCs w:val="26"/>
          <w:lang w:eastAsia="ru-RU"/>
        </w:rPr>
        <w:t>изложить</w:t>
      </w:r>
      <w:r>
        <w:rPr>
          <w:rFonts w:eastAsia="Times New Roman"/>
          <w:sz w:val="26"/>
          <w:szCs w:val="26"/>
          <w:lang w:eastAsia="ru-RU"/>
        </w:rPr>
        <w:t xml:space="preserve"> в </w:t>
      </w:r>
      <w:r w:rsidR="00124BC5">
        <w:rPr>
          <w:rFonts w:eastAsia="Times New Roman"/>
          <w:sz w:val="26"/>
          <w:szCs w:val="26"/>
          <w:lang w:eastAsia="ru-RU"/>
        </w:rPr>
        <w:t>новой</w:t>
      </w:r>
      <w:r>
        <w:rPr>
          <w:rFonts w:eastAsia="Times New Roman"/>
          <w:sz w:val="26"/>
          <w:szCs w:val="26"/>
          <w:lang w:eastAsia="ru-RU"/>
        </w:rPr>
        <w:t xml:space="preserve"> редакции</w:t>
      </w:r>
      <w:r w:rsidR="00AE2AC0">
        <w:rPr>
          <w:rFonts w:eastAsia="Times New Roman"/>
          <w:sz w:val="26"/>
          <w:szCs w:val="26"/>
          <w:lang w:eastAsia="ru-RU"/>
        </w:rPr>
        <w:t xml:space="preserve">: </w:t>
      </w:r>
      <w:r>
        <w:rPr>
          <w:rFonts w:eastAsia="Times New Roman"/>
          <w:sz w:val="26"/>
          <w:szCs w:val="26"/>
          <w:lang w:eastAsia="ru-RU"/>
        </w:rPr>
        <w:t xml:space="preserve"> «</w:t>
      </w:r>
      <w:r w:rsidR="00AE2AC0">
        <w:rPr>
          <w:rFonts w:eastAsia="Times New Roman"/>
          <w:sz w:val="26"/>
          <w:szCs w:val="26"/>
          <w:lang w:eastAsia="ru-RU"/>
        </w:rPr>
        <w:t>3</w:t>
      </w:r>
      <w:r>
        <w:rPr>
          <w:rFonts w:eastAsia="Times New Roman"/>
          <w:sz w:val="26"/>
          <w:szCs w:val="26"/>
          <w:lang w:eastAsia="ru-RU"/>
        </w:rPr>
        <w:t xml:space="preserve">.2. Выплаты за работу в местностях </w:t>
      </w:r>
      <w:r w:rsidRPr="000E5083">
        <w:rPr>
          <w:rFonts w:eastAsia="Times New Roman"/>
          <w:i/>
          <w:iCs/>
          <w:sz w:val="26"/>
          <w:szCs w:val="26"/>
          <w:lang w:eastAsia="ru-RU"/>
        </w:rPr>
        <w:t>с особыми климатическими условиями</w:t>
      </w:r>
      <w:r>
        <w:rPr>
          <w:rFonts w:eastAsia="Times New Roman"/>
          <w:i/>
          <w:iCs/>
          <w:sz w:val="26"/>
          <w:szCs w:val="26"/>
          <w:lang w:eastAsia="ru-RU"/>
        </w:rPr>
        <w:t xml:space="preserve">. </w:t>
      </w:r>
      <w:r w:rsidRPr="000E5083">
        <w:rPr>
          <w:rFonts w:eastAsia="Times New Roman"/>
          <w:sz w:val="26"/>
          <w:szCs w:val="26"/>
          <w:lang w:eastAsia="ru-RU"/>
        </w:rPr>
        <w:t xml:space="preserve">За работу в </w:t>
      </w:r>
      <w:r>
        <w:rPr>
          <w:rFonts w:eastAsia="Times New Roman"/>
          <w:sz w:val="26"/>
          <w:szCs w:val="26"/>
          <w:lang w:eastAsia="ru-RU"/>
        </w:rPr>
        <w:t>ме</w:t>
      </w:r>
      <w:r w:rsidRPr="000E5083">
        <w:rPr>
          <w:rFonts w:eastAsia="Times New Roman"/>
          <w:sz w:val="26"/>
          <w:szCs w:val="26"/>
          <w:lang w:eastAsia="ru-RU"/>
        </w:rPr>
        <w:t xml:space="preserve">стностях с </w:t>
      </w:r>
      <w:r>
        <w:rPr>
          <w:rFonts w:eastAsia="Times New Roman"/>
          <w:sz w:val="26"/>
          <w:szCs w:val="26"/>
          <w:lang w:eastAsia="ru-RU"/>
        </w:rPr>
        <w:t>о</w:t>
      </w:r>
      <w:r w:rsidRPr="000E5083">
        <w:rPr>
          <w:rFonts w:eastAsia="Times New Roman"/>
          <w:sz w:val="26"/>
          <w:szCs w:val="26"/>
          <w:lang w:eastAsia="ru-RU"/>
        </w:rPr>
        <w:t>собыми климатическими условиями устанавливается районный коэффициент в соответствии с законодательством Российской Федерации</w:t>
      </w:r>
      <w:r>
        <w:rPr>
          <w:rFonts w:eastAsia="Times New Roman"/>
          <w:sz w:val="26"/>
          <w:szCs w:val="26"/>
          <w:lang w:eastAsia="ru-RU"/>
        </w:rPr>
        <w:t>»</w:t>
      </w:r>
      <w:r w:rsidRPr="000E5083">
        <w:rPr>
          <w:rFonts w:eastAsia="Times New Roman"/>
          <w:sz w:val="26"/>
          <w:szCs w:val="26"/>
          <w:lang w:eastAsia="ru-RU"/>
        </w:rPr>
        <w:t>.</w:t>
      </w:r>
    </w:p>
    <w:p w14:paraId="011FB686" w14:textId="21FCBBA4" w:rsidR="00335FFF" w:rsidRDefault="000E5083" w:rsidP="00DC4303">
      <w:pPr>
        <w:autoSpaceDE w:val="0"/>
        <w:autoSpaceDN w:val="0"/>
        <w:adjustRightInd w:val="0"/>
        <w:ind w:left="-840" w:firstLine="600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="00335FFF" w:rsidRPr="000E5083">
        <w:rPr>
          <w:rFonts w:eastAsia="Times New Roman"/>
          <w:sz w:val="26"/>
          <w:szCs w:val="26"/>
          <w:lang w:eastAsia="ru-RU"/>
        </w:rPr>
        <w:t xml:space="preserve">. Пункт 3.3.9. раздела 3 </w:t>
      </w:r>
      <w:r w:rsidR="00335FFF" w:rsidRPr="00E50C58">
        <w:rPr>
          <w:rFonts w:eastAsia="Times New Roman"/>
          <w:b/>
          <w:bCs/>
          <w:sz w:val="26"/>
          <w:szCs w:val="26"/>
          <w:lang w:eastAsia="ru-RU"/>
        </w:rPr>
        <w:t>Выплаты компенсационного характера</w:t>
      </w:r>
      <w:r w:rsidR="00335FFF" w:rsidRPr="000E5083">
        <w:rPr>
          <w:rFonts w:eastAsia="Times New Roman"/>
          <w:sz w:val="26"/>
          <w:szCs w:val="26"/>
          <w:lang w:eastAsia="ru-RU"/>
        </w:rPr>
        <w:t xml:space="preserve">  </w:t>
      </w:r>
      <w:r w:rsidR="001C058E" w:rsidRPr="000E5083">
        <w:rPr>
          <w:rFonts w:eastAsia="Times New Roman"/>
          <w:sz w:val="26"/>
          <w:szCs w:val="26"/>
          <w:lang w:eastAsia="ru-RU"/>
        </w:rPr>
        <w:t>признать утратившим силу.</w:t>
      </w:r>
    </w:p>
    <w:p w14:paraId="6C0944A9" w14:textId="16FC3970" w:rsidR="00AE2AC0" w:rsidRPr="00AE2AC0" w:rsidRDefault="00AE2AC0" w:rsidP="00DC4303">
      <w:pPr>
        <w:autoSpaceDE w:val="0"/>
        <w:autoSpaceDN w:val="0"/>
        <w:adjustRightInd w:val="0"/>
        <w:ind w:left="-840" w:firstLine="600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4. Абзац первый пункта 4.1.5 раздела 4 </w:t>
      </w:r>
      <w:r w:rsidRPr="00AE2AC0">
        <w:rPr>
          <w:rFonts w:eastAsia="Times New Roman"/>
          <w:b/>
          <w:bCs/>
          <w:sz w:val="26"/>
          <w:szCs w:val="26"/>
          <w:lang w:eastAsia="ru-RU"/>
        </w:rPr>
        <w:t>Выплаты стимулирующего характера</w:t>
      </w:r>
      <w:r>
        <w:rPr>
          <w:rFonts w:eastAsia="Times New Roman"/>
          <w:b/>
          <w:bCs/>
          <w:sz w:val="26"/>
          <w:szCs w:val="26"/>
          <w:lang w:eastAsia="ru-RU"/>
        </w:rPr>
        <w:t xml:space="preserve"> </w:t>
      </w:r>
      <w:r w:rsidR="00124BC5">
        <w:rPr>
          <w:rFonts w:eastAsia="Times New Roman"/>
          <w:sz w:val="26"/>
          <w:szCs w:val="26"/>
          <w:lang w:eastAsia="ru-RU"/>
        </w:rPr>
        <w:t>изложить</w:t>
      </w:r>
      <w:r w:rsidRPr="00AE2AC0">
        <w:rPr>
          <w:rFonts w:eastAsia="Times New Roman"/>
          <w:sz w:val="26"/>
          <w:szCs w:val="26"/>
          <w:lang w:eastAsia="ru-RU"/>
        </w:rPr>
        <w:t xml:space="preserve"> в </w:t>
      </w:r>
      <w:r w:rsidR="00124BC5">
        <w:rPr>
          <w:rFonts w:eastAsia="Times New Roman"/>
          <w:sz w:val="26"/>
          <w:szCs w:val="26"/>
          <w:lang w:eastAsia="ru-RU"/>
        </w:rPr>
        <w:t>новой</w:t>
      </w:r>
      <w:r w:rsidRPr="00AE2AC0">
        <w:rPr>
          <w:rFonts w:eastAsia="Times New Roman"/>
          <w:sz w:val="26"/>
          <w:szCs w:val="26"/>
          <w:lang w:eastAsia="ru-RU"/>
        </w:rPr>
        <w:t xml:space="preserve"> редакции</w:t>
      </w:r>
      <w:r>
        <w:rPr>
          <w:rFonts w:eastAsia="Times New Roman"/>
          <w:sz w:val="26"/>
          <w:szCs w:val="26"/>
          <w:lang w:eastAsia="ru-RU"/>
        </w:rPr>
        <w:t xml:space="preserve"> «4.1.5. Стаж работы, дающий право на получение надбавки за стаж непрерывной работы, определяется комиссией по установлению трудового стажа на основании трудовой книжки и (или) сведений о трудовой деятельности в соответствии со статьёй 66(1) ТК РФ, а также других документов, удостоверяющих наличие</w:t>
      </w:r>
      <w:r w:rsidR="00E50C58">
        <w:rPr>
          <w:rFonts w:eastAsia="Times New Roman"/>
          <w:sz w:val="26"/>
          <w:szCs w:val="26"/>
          <w:lang w:eastAsia="ru-RU"/>
        </w:rPr>
        <w:t xml:space="preserve"> стажа работы (службы), дающего право на получение надбавки за стаж непрерывной работы».</w:t>
      </w:r>
    </w:p>
    <w:p w14:paraId="0C944221" w14:textId="0C81FECC" w:rsidR="00D245AA" w:rsidRPr="000E5083" w:rsidRDefault="00AE2AC0" w:rsidP="00D245AA">
      <w:pPr>
        <w:autoSpaceDE w:val="0"/>
        <w:autoSpaceDN w:val="0"/>
        <w:adjustRightInd w:val="0"/>
        <w:ind w:left="-840" w:firstLine="600"/>
        <w:jc w:val="both"/>
        <w:rPr>
          <w:rFonts w:eastAsia="Times New Roman"/>
          <w:b/>
          <w:bCs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="00D245AA" w:rsidRPr="009901E7">
        <w:rPr>
          <w:rFonts w:eastAsia="Times New Roman"/>
          <w:sz w:val="26"/>
          <w:szCs w:val="26"/>
          <w:lang w:eastAsia="ru-RU"/>
        </w:rPr>
        <w:t>.</w:t>
      </w:r>
      <w:r w:rsidR="009901E7" w:rsidRPr="009901E7">
        <w:rPr>
          <w:rFonts w:eastAsia="Times New Roman"/>
          <w:sz w:val="26"/>
          <w:szCs w:val="26"/>
          <w:lang w:eastAsia="ru-RU"/>
        </w:rPr>
        <w:t xml:space="preserve"> Раздел 4. </w:t>
      </w:r>
      <w:r w:rsidR="009901E7" w:rsidRPr="000E5083">
        <w:rPr>
          <w:rFonts w:eastAsia="Times New Roman"/>
          <w:b/>
          <w:bCs/>
          <w:sz w:val="26"/>
          <w:szCs w:val="26"/>
          <w:lang w:eastAsia="ru-RU"/>
        </w:rPr>
        <w:t>Выплаты стимулирующего характера дополнить пунктом 4.7 следующего содержания: «</w:t>
      </w:r>
      <w:r w:rsidR="00D245AA" w:rsidRPr="000E5083">
        <w:rPr>
          <w:rFonts w:eastAsia="Times New Roman"/>
          <w:b/>
          <w:bCs/>
          <w:sz w:val="26"/>
          <w:szCs w:val="26"/>
          <w:lang w:eastAsia="ru-RU"/>
        </w:rPr>
        <w:t xml:space="preserve"> </w:t>
      </w:r>
      <w:r w:rsidR="001C058E" w:rsidRPr="000E5083">
        <w:rPr>
          <w:rFonts w:eastAsia="Times New Roman"/>
          <w:b/>
          <w:bCs/>
          <w:sz w:val="26"/>
          <w:szCs w:val="26"/>
          <w:lang w:eastAsia="ru-RU"/>
        </w:rPr>
        <w:t xml:space="preserve">4.7. </w:t>
      </w:r>
      <w:r w:rsidR="00D245AA" w:rsidRPr="000E5083">
        <w:rPr>
          <w:rFonts w:eastAsia="Times New Roman"/>
          <w:b/>
          <w:bCs/>
          <w:sz w:val="26"/>
          <w:szCs w:val="26"/>
          <w:lang w:eastAsia="ru-RU"/>
        </w:rPr>
        <w:t xml:space="preserve">Доплата за наставничество.                                                                          </w:t>
      </w:r>
    </w:p>
    <w:p w14:paraId="2EB99619" w14:textId="77777777" w:rsidR="00D245AA" w:rsidRPr="00D245AA" w:rsidRDefault="00D245AA" w:rsidP="00D245AA">
      <w:pPr>
        <w:autoSpaceDE w:val="0"/>
        <w:autoSpaceDN w:val="0"/>
        <w:adjustRightInd w:val="0"/>
        <w:ind w:left="-840" w:firstLine="600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E50C58">
        <w:rPr>
          <w:rFonts w:eastAsia="Times New Roman"/>
          <w:sz w:val="26"/>
          <w:szCs w:val="26"/>
          <w:lang w:eastAsia="ru-RU"/>
        </w:rPr>
        <w:t>Доплата за наставничество может устанавливаться работнику организации,  выполняющему на основании его письменного согласия по поручению руководителя Организации (или лица, замещающего руководителя  Организации</w:t>
      </w:r>
      <w:r w:rsidRPr="009901E7">
        <w:rPr>
          <w:rFonts w:eastAsia="Times New Roman"/>
          <w:sz w:val="26"/>
          <w:szCs w:val="26"/>
          <w:lang w:eastAsia="ru-RU"/>
        </w:rPr>
        <w:t xml:space="preserve">) работу по оказанию </w:t>
      </w:r>
      <w:r w:rsidRPr="00D245AA">
        <w:rPr>
          <w:rFonts w:eastAsia="Times New Roman"/>
          <w:sz w:val="26"/>
          <w:szCs w:val="26"/>
          <w:lang w:eastAsia="ru-RU"/>
        </w:rPr>
        <w:t>другому работнику помощи в овладении навыками работы на рабочем месте по полученной (получаемой) другим работником профессии (специальности) (далее — наставник).</w:t>
      </w:r>
      <w:proofErr w:type="gramEnd"/>
    </w:p>
    <w:p w14:paraId="20C01A12" w14:textId="77777777" w:rsidR="00D245AA" w:rsidRPr="00D245AA" w:rsidRDefault="00D245AA" w:rsidP="00D245AA">
      <w:pPr>
        <w:autoSpaceDE w:val="0"/>
        <w:autoSpaceDN w:val="0"/>
        <w:adjustRightInd w:val="0"/>
        <w:ind w:left="-840" w:firstLine="600"/>
        <w:jc w:val="both"/>
        <w:rPr>
          <w:rFonts w:eastAsia="Times New Roman"/>
          <w:sz w:val="26"/>
          <w:szCs w:val="26"/>
          <w:lang w:eastAsia="ru-RU"/>
        </w:rPr>
      </w:pPr>
      <w:r w:rsidRPr="00D245AA">
        <w:rPr>
          <w:rFonts w:eastAsia="Times New Roman"/>
          <w:sz w:val="26"/>
          <w:szCs w:val="26"/>
          <w:lang w:eastAsia="ru-RU"/>
        </w:rPr>
        <w:t>Условия осуществления работы по наставничеству и размер доплаты за наставничество устанавливаются коллективным договором, локальным нормативным актом Организации (Положением о наставничестве).</w:t>
      </w:r>
    </w:p>
    <w:p w14:paraId="04B4E7FA" w14:textId="77777777" w:rsidR="00D245AA" w:rsidRPr="00D245AA" w:rsidRDefault="00D245AA" w:rsidP="00D245AA">
      <w:pPr>
        <w:autoSpaceDE w:val="0"/>
        <w:autoSpaceDN w:val="0"/>
        <w:adjustRightInd w:val="0"/>
        <w:ind w:left="-840" w:firstLine="600"/>
        <w:jc w:val="both"/>
        <w:rPr>
          <w:rFonts w:eastAsia="Times New Roman"/>
          <w:sz w:val="26"/>
          <w:szCs w:val="26"/>
          <w:lang w:eastAsia="ru-RU"/>
        </w:rPr>
      </w:pPr>
      <w:r w:rsidRPr="00D245AA">
        <w:rPr>
          <w:rFonts w:eastAsia="Times New Roman"/>
          <w:sz w:val="26"/>
          <w:szCs w:val="26"/>
          <w:lang w:eastAsia="ru-RU"/>
        </w:rPr>
        <w:t>При этом доплата за наставничество осуществляется при соблюдении следующих условий:</w:t>
      </w:r>
    </w:p>
    <w:p w14:paraId="2B342795" w14:textId="77777777" w:rsidR="00D245AA" w:rsidRPr="00D245AA" w:rsidRDefault="00D245AA" w:rsidP="00D245AA">
      <w:pPr>
        <w:autoSpaceDE w:val="0"/>
        <w:autoSpaceDN w:val="0"/>
        <w:adjustRightInd w:val="0"/>
        <w:ind w:left="-840" w:firstLine="600"/>
        <w:jc w:val="both"/>
        <w:rPr>
          <w:rFonts w:eastAsia="Times New Roman"/>
          <w:sz w:val="26"/>
          <w:szCs w:val="26"/>
          <w:lang w:eastAsia="ru-RU"/>
        </w:rPr>
      </w:pPr>
      <w:r w:rsidRPr="00D245AA">
        <w:rPr>
          <w:rFonts w:eastAsia="Times New Roman"/>
          <w:sz w:val="26"/>
          <w:szCs w:val="26"/>
          <w:lang w:eastAsia="ru-RU"/>
        </w:rPr>
        <w:t>работа по наставничеству осуществляется в отношении работника Организации, впервые трудоустроившегося и не имеющего опыта работы по полученной профессии (специальности), или работника, имеющего опыт работы по полученной профессии (специальности), впервые поступившего на работу в данную Организацию;</w:t>
      </w:r>
    </w:p>
    <w:p w14:paraId="0ADF36BB" w14:textId="77777777" w:rsidR="00D245AA" w:rsidRPr="00D245AA" w:rsidRDefault="00D245AA" w:rsidP="00D245AA">
      <w:pPr>
        <w:autoSpaceDE w:val="0"/>
        <w:autoSpaceDN w:val="0"/>
        <w:adjustRightInd w:val="0"/>
        <w:ind w:left="-840" w:firstLine="600"/>
        <w:jc w:val="both"/>
        <w:rPr>
          <w:rFonts w:eastAsia="Times New Roman"/>
          <w:sz w:val="26"/>
          <w:szCs w:val="26"/>
          <w:lang w:eastAsia="ru-RU"/>
        </w:rPr>
      </w:pPr>
      <w:r w:rsidRPr="00D245AA">
        <w:rPr>
          <w:rFonts w:eastAsia="Times New Roman"/>
          <w:sz w:val="26"/>
          <w:szCs w:val="26"/>
          <w:lang w:eastAsia="ru-RU"/>
        </w:rPr>
        <w:t>Наставник не является непосредственным руководителем работника Организации, в отношении которого осуществляется работа по наставничеству;</w:t>
      </w:r>
    </w:p>
    <w:p w14:paraId="30434EDE" w14:textId="77777777" w:rsidR="00D245AA" w:rsidRPr="00D245AA" w:rsidRDefault="00D245AA" w:rsidP="00D245AA">
      <w:pPr>
        <w:autoSpaceDE w:val="0"/>
        <w:autoSpaceDN w:val="0"/>
        <w:adjustRightInd w:val="0"/>
        <w:ind w:left="-840" w:firstLine="600"/>
        <w:jc w:val="both"/>
        <w:rPr>
          <w:rFonts w:eastAsia="Times New Roman"/>
          <w:sz w:val="26"/>
          <w:szCs w:val="26"/>
          <w:lang w:eastAsia="ru-RU"/>
        </w:rPr>
      </w:pPr>
      <w:r w:rsidRPr="00D245AA">
        <w:rPr>
          <w:rFonts w:eastAsia="Times New Roman"/>
          <w:sz w:val="26"/>
          <w:szCs w:val="26"/>
          <w:lang w:eastAsia="ru-RU"/>
        </w:rPr>
        <w:lastRenderedPageBreak/>
        <w:t xml:space="preserve"> наставник одновременно осуществляет работу по наставничеству в отношении не более чем двух работников Организации.</w:t>
      </w:r>
    </w:p>
    <w:p w14:paraId="21357790" w14:textId="00346273" w:rsidR="00D245AA" w:rsidRPr="00D245AA" w:rsidRDefault="00D245AA" w:rsidP="00D245AA">
      <w:pPr>
        <w:autoSpaceDE w:val="0"/>
        <w:autoSpaceDN w:val="0"/>
        <w:adjustRightInd w:val="0"/>
        <w:ind w:left="-840" w:firstLine="600"/>
        <w:jc w:val="both"/>
        <w:rPr>
          <w:rFonts w:eastAsia="Times New Roman"/>
          <w:sz w:val="26"/>
          <w:szCs w:val="26"/>
          <w:lang w:eastAsia="ru-RU"/>
        </w:rPr>
      </w:pPr>
      <w:proofErr w:type="spellStart"/>
      <w:r w:rsidRPr="00D245AA">
        <w:rPr>
          <w:rFonts w:eastAsia="Times New Roman"/>
          <w:sz w:val="26"/>
          <w:szCs w:val="26"/>
          <w:lang w:eastAsia="ru-RU"/>
        </w:rPr>
        <w:t>Pa</w:t>
      </w:r>
      <w:proofErr w:type="gramStart"/>
      <w:r w:rsidRPr="00D245AA">
        <w:rPr>
          <w:rFonts w:eastAsia="Times New Roman"/>
          <w:sz w:val="26"/>
          <w:szCs w:val="26"/>
          <w:lang w:eastAsia="ru-RU"/>
        </w:rPr>
        <w:t>зм</w:t>
      </w:r>
      <w:proofErr w:type="gramEnd"/>
      <w:r w:rsidRPr="00D245AA">
        <w:rPr>
          <w:rFonts w:eastAsia="Times New Roman"/>
          <w:sz w:val="26"/>
          <w:szCs w:val="26"/>
          <w:lang w:eastAsia="ru-RU"/>
        </w:rPr>
        <w:t>ep</w:t>
      </w:r>
      <w:proofErr w:type="spellEnd"/>
      <w:r w:rsidRPr="00D245AA">
        <w:rPr>
          <w:rFonts w:eastAsia="Times New Roman"/>
          <w:sz w:val="26"/>
          <w:szCs w:val="26"/>
          <w:lang w:eastAsia="ru-RU"/>
        </w:rPr>
        <w:t xml:space="preserve"> </w:t>
      </w:r>
      <w:r w:rsidR="001C058E">
        <w:rPr>
          <w:rFonts w:eastAsia="Times New Roman"/>
          <w:sz w:val="26"/>
          <w:szCs w:val="26"/>
          <w:lang w:eastAsia="ru-RU"/>
        </w:rPr>
        <w:t xml:space="preserve"> </w:t>
      </w:r>
      <w:r w:rsidRPr="00D245AA">
        <w:rPr>
          <w:rFonts w:eastAsia="Times New Roman"/>
          <w:sz w:val="26"/>
          <w:szCs w:val="26"/>
          <w:lang w:eastAsia="ru-RU"/>
        </w:rPr>
        <w:t>доплаты за наставничество может устанавливаться как в процентном отношении к должностному окладу, так и в абсолютном размере и не может превышать 10 процентов от должностного оклада работника.</w:t>
      </w:r>
    </w:p>
    <w:p w14:paraId="24AFF165" w14:textId="0C79F0C4" w:rsidR="000E5083" w:rsidRDefault="00D245AA" w:rsidP="00E50C58">
      <w:pPr>
        <w:autoSpaceDE w:val="0"/>
        <w:autoSpaceDN w:val="0"/>
        <w:adjustRightInd w:val="0"/>
        <w:ind w:left="-840" w:firstLine="600"/>
        <w:jc w:val="both"/>
        <w:rPr>
          <w:rFonts w:eastAsia="Times New Roman"/>
          <w:sz w:val="26"/>
          <w:szCs w:val="26"/>
          <w:lang w:eastAsia="ru-RU"/>
        </w:rPr>
      </w:pPr>
      <w:r w:rsidRPr="00D245AA">
        <w:rPr>
          <w:rFonts w:eastAsia="Times New Roman"/>
          <w:sz w:val="26"/>
          <w:szCs w:val="26"/>
          <w:lang w:eastAsia="ru-RU"/>
        </w:rPr>
        <w:t>Конкретный размер и условия осуществления доплаты за наставничество определяются с учетом содержания, сроков и формы выполнения работы по наставничеству, предусмотренных коллективным  договором, локальным нормативным актом Организации (Положением о наставничестве), и  указываются в трудовом договоре или дополнительном соглашении к трудовому договору с работником Организации, которому поручена работа по наставничеству</w:t>
      </w:r>
      <w:proofErr w:type="gramStart"/>
      <w:r w:rsidRPr="00D245AA">
        <w:rPr>
          <w:rFonts w:eastAsia="Times New Roman"/>
          <w:sz w:val="26"/>
          <w:szCs w:val="26"/>
          <w:lang w:eastAsia="ru-RU"/>
        </w:rPr>
        <w:t>.»</w:t>
      </w:r>
      <w:r w:rsidR="000E5083">
        <w:rPr>
          <w:rFonts w:eastAsia="Times New Roman"/>
          <w:sz w:val="26"/>
          <w:szCs w:val="26"/>
          <w:lang w:eastAsia="ru-RU"/>
        </w:rPr>
        <w:t>.</w:t>
      </w:r>
      <w:proofErr w:type="gramEnd"/>
    </w:p>
    <w:p w14:paraId="63E43679" w14:textId="6B2EE5AD" w:rsidR="00DC4303" w:rsidRPr="00DC4303" w:rsidRDefault="00E50C58" w:rsidP="00DC4303">
      <w:pPr>
        <w:autoSpaceDE w:val="0"/>
        <w:autoSpaceDN w:val="0"/>
        <w:adjustRightInd w:val="0"/>
        <w:ind w:left="-840" w:firstLine="600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6</w:t>
      </w:r>
      <w:r w:rsidR="00335FFF">
        <w:rPr>
          <w:rFonts w:eastAsia="Times New Roman"/>
          <w:sz w:val="26"/>
          <w:szCs w:val="26"/>
          <w:lang w:eastAsia="ru-RU"/>
        </w:rPr>
        <w:t xml:space="preserve">. </w:t>
      </w:r>
      <w:r w:rsidR="00DC4303" w:rsidRPr="00DC4303">
        <w:rPr>
          <w:rFonts w:eastAsia="Times New Roman"/>
          <w:sz w:val="26"/>
          <w:szCs w:val="26"/>
          <w:lang w:eastAsia="ru-RU"/>
        </w:rPr>
        <w:t xml:space="preserve">Настоящее постановление вступает в силу со дня его официального опубликования и </w:t>
      </w:r>
      <w:r w:rsidR="001C058E">
        <w:rPr>
          <w:rFonts w:eastAsia="Times New Roman"/>
          <w:sz w:val="26"/>
          <w:szCs w:val="26"/>
          <w:lang w:eastAsia="ru-RU"/>
        </w:rPr>
        <w:t xml:space="preserve">вступает  в силу </w:t>
      </w:r>
      <w:r w:rsidR="00DC4303" w:rsidRPr="00DC4303">
        <w:rPr>
          <w:rFonts w:eastAsia="Times New Roman"/>
          <w:sz w:val="26"/>
          <w:szCs w:val="26"/>
          <w:lang w:eastAsia="ru-RU"/>
        </w:rPr>
        <w:t xml:space="preserve"> с 1 </w:t>
      </w:r>
      <w:r w:rsidR="009C6459">
        <w:rPr>
          <w:rFonts w:eastAsia="Times New Roman"/>
          <w:sz w:val="26"/>
          <w:szCs w:val="26"/>
          <w:lang w:eastAsia="ru-RU"/>
        </w:rPr>
        <w:t>сентября</w:t>
      </w:r>
      <w:r w:rsidR="00DC4303" w:rsidRPr="00DC4303">
        <w:rPr>
          <w:rFonts w:eastAsia="Times New Roman"/>
          <w:sz w:val="26"/>
          <w:szCs w:val="26"/>
          <w:lang w:eastAsia="ru-RU"/>
        </w:rPr>
        <w:t xml:space="preserve"> 202</w:t>
      </w:r>
      <w:r w:rsidR="009C6459">
        <w:rPr>
          <w:rFonts w:eastAsia="Times New Roman"/>
          <w:sz w:val="26"/>
          <w:szCs w:val="26"/>
          <w:lang w:eastAsia="ru-RU"/>
        </w:rPr>
        <w:t>6</w:t>
      </w:r>
      <w:r w:rsidR="00DC4303" w:rsidRPr="00DC4303">
        <w:rPr>
          <w:rFonts w:eastAsia="Times New Roman"/>
          <w:sz w:val="26"/>
          <w:szCs w:val="26"/>
          <w:lang w:eastAsia="ru-RU"/>
        </w:rPr>
        <w:t xml:space="preserve"> года.</w:t>
      </w:r>
    </w:p>
    <w:p w14:paraId="450ABEF6" w14:textId="5C78419D" w:rsidR="00DC4303" w:rsidRPr="00DC4303" w:rsidRDefault="00E50C58" w:rsidP="00DC4303">
      <w:pPr>
        <w:autoSpaceDE w:val="0"/>
        <w:autoSpaceDN w:val="0"/>
        <w:adjustRightInd w:val="0"/>
        <w:ind w:left="-840" w:firstLine="600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</w:rPr>
        <w:t>7</w:t>
      </w:r>
      <w:r w:rsidR="00DC4303" w:rsidRPr="00DC4303">
        <w:rPr>
          <w:rFonts w:eastAsia="Times New Roman"/>
          <w:color w:val="000000"/>
          <w:sz w:val="26"/>
          <w:szCs w:val="26"/>
        </w:rPr>
        <w:t>.</w:t>
      </w:r>
      <w:r w:rsidR="00A04823">
        <w:rPr>
          <w:rFonts w:eastAsia="Times New Roman"/>
          <w:color w:val="000000"/>
          <w:sz w:val="26"/>
          <w:szCs w:val="26"/>
        </w:rPr>
        <w:t xml:space="preserve"> </w:t>
      </w:r>
      <w:r w:rsidR="00DC4303" w:rsidRPr="00DC4303">
        <w:rPr>
          <w:rFonts w:eastAsia="Times New Roman"/>
          <w:sz w:val="26"/>
          <w:szCs w:val="26"/>
          <w:lang w:eastAsia="ru-RU"/>
        </w:rPr>
        <w:t>Настоящее постановление подлежит опубликованию в официальном вестнике «НЖ» районной газеты «Наша Жизнь» и размещению на официальном сайте администрации Бабаевского муниципального округа Вологодской области в информационно-коммуникационной сети «Интернет».</w:t>
      </w:r>
    </w:p>
    <w:p w14:paraId="484CB8A3" w14:textId="43FB3EBD" w:rsidR="00DC4303" w:rsidRPr="00DC4303" w:rsidRDefault="00E50C58" w:rsidP="00DC4303">
      <w:pPr>
        <w:autoSpaceDE w:val="0"/>
        <w:autoSpaceDN w:val="0"/>
        <w:adjustRightInd w:val="0"/>
        <w:ind w:left="-840" w:firstLine="600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8</w:t>
      </w:r>
      <w:r w:rsidR="00DC4303" w:rsidRPr="00DC4303">
        <w:rPr>
          <w:rFonts w:eastAsia="Times New Roman"/>
          <w:sz w:val="26"/>
          <w:szCs w:val="26"/>
          <w:lang w:eastAsia="ru-RU"/>
        </w:rPr>
        <w:t xml:space="preserve">. Контроль за выполнением настоящего постановления возложить на заместителя главы Бабаевского муниципального  округа по социальным вопросам  и  профилактике правонарушений  Л.Р. </w:t>
      </w:r>
      <w:proofErr w:type="spellStart"/>
      <w:r w:rsidR="00DC4303" w:rsidRPr="00DC4303">
        <w:rPr>
          <w:rFonts w:eastAsia="Times New Roman"/>
          <w:sz w:val="26"/>
          <w:szCs w:val="26"/>
          <w:lang w:eastAsia="ru-RU"/>
        </w:rPr>
        <w:t>Ахутину</w:t>
      </w:r>
      <w:proofErr w:type="spellEnd"/>
      <w:r w:rsidR="00DC4303" w:rsidRPr="00DC4303">
        <w:rPr>
          <w:rFonts w:eastAsia="Times New Roman"/>
          <w:sz w:val="26"/>
          <w:szCs w:val="26"/>
          <w:lang w:eastAsia="ru-RU"/>
        </w:rPr>
        <w:t xml:space="preserve">. </w:t>
      </w:r>
    </w:p>
    <w:p w14:paraId="425413D1" w14:textId="77777777" w:rsidR="00DC4303" w:rsidRPr="00DC4303" w:rsidRDefault="00DC4303" w:rsidP="00DC4303">
      <w:pPr>
        <w:autoSpaceDE w:val="0"/>
        <w:autoSpaceDN w:val="0"/>
        <w:adjustRightInd w:val="0"/>
        <w:ind w:left="-840" w:firstLine="600"/>
        <w:jc w:val="both"/>
        <w:rPr>
          <w:rFonts w:eastAsia="Times New Roman"/>
          <w:sz w:val="26"/>
          <w:szCs w:val="26"/>
          <w:lang w:eastAsia="ru-RU"/>
        </w:rPr>
      </w:pPr>
    </w:p>
    <w:p w14:paraId="2E890128" w14:textId="77777777" w:rsidR="00DC4303" w:rsidRPr="00DC4303" w:rsidRDefault="00DC4303" w:rsidP="00DC4303">
      <w:pPr>
        <w:autoSpaceDE w:val="0"/>
        <w:autoSpaceDN w:val="0"/>
        <w:adjustRightInd w:val="0"/>
        <w:ind w:left="-840" w:firstLine="600"/>
        <w:jc w:val="both"/>
        <w:rPr>
          <w:rFonts w:eastAsia="Times New Roman"/>
          <w:sz w:val="26"/>
          <w:szCs w:val="26"/>
          <w:lang w:eastAsia="ru-RU"/>
        </w:rPr>
      </w:pPr>
    </w:p>
    <w:p w14:paraId="58FE3944" w14:textId="774340A5" w:rsidR="00DC4303" w:rsidRPr="00DC4303" w:rsidRDefault="00DC4303" w:rsidP="00DC4303">
      <w:pPr>
        <w:autoSpaceDE w:val="0"/>
        <w:autoSpaceDN w:val="0"/>
        <w:adjustRightInd w:val="0"/>
        <w:ind w:left="-840" w:firstLine="600"/>
        <w:jc w:val="both"/>
        <w:rPr>
          <w:rFonts w:eastAsia="Times New Roman"/>
          <w:sz w:val="26"/>
          <w:szCs w:val="26"/>
          <w:lang w:eastAsia="ru-RU"/>
        </w:rPr>
      </w:pPr>
      <w:r w:rsidRPr="00DC4303">
        <w:rPr>
          <w:rFonts w:eastAsia="Times New Roman"/>
          <w:sz w:val="26"/>
          <w:szCs w:val="26"/>
          <w:lang w:eastAsia="ru-RU"/>
        </w:rPr>
        <w:t xml:space="preserve">Глава Бабаевского муниципального округа                                   </w:t>
      </w:r>
      <w:r w:rsidR="00335FFF">
        <w:rPr>
          <w:rFonts w:eastAsia="Times New Roman"/>
          <w:sz w:val="26"/>
          <w:szCs w:val="26"/>
          <w:lang w:eastAsia="ru-RU"/>
        </w:rPr>
        <w:t>Н.Л. Миронова</w:t>
      </w:r>
    </w:p>
    <w:p w14:paraId="2BE7C876" w14:textId="77777777" w:rsidR="00DC4303" w:rsidRPr="00DC4303" w:rsidRDefault="00DC4303" w:rsidP="00DC4303">
      <w:pPr>
        <w:autoSpaceDE w:val="0"/>
        <w:autoSpaceDN w:val="0"/>
        <w:adjustRightInd w:val="0"/>
        <w:ind w:left="-840" w:firstLine="600"/>
        <w:jc w:val="both"/>
        <w:rPr>
          <w:rFonts w:eastAsia="Times New Roman"/>
          <w:sz w:val="26"/>
          <w:szCs w:val="26"/>
          <w:lang w:eastAsia="ru-RU"/>
        </w:rPr>
      </w:pPr>
    </w:p>
    <w:p w14:paraId="760219C6" w14:textId="77777777" w:rsidR="00DC4303" w:rsidRPr="00DC4303" w:rsidRDefault="00DC4303" w:rsidP="00DC4303">
      <w:pPr>
        <w:autoSpaceDE w:val="0"/>
        <w:autoSpaceDN w:val="0"/>
        <w:adjustRightInd w:val="0"/>
        <w:ind w:left="-840" w:firstLine="600"/>
        <w:jc w:val="both"/>
        <w:rPr>
          <w:rFonts w:eastAsia="Times New Roman"/>
          <w:szCs w:val="28"/>
          <w:lang w:eastAsia="ru-RU"/>
        </w:rPr>
      </w:pPr>
    </w:p>
    <w:p w14:paraId="49A3C900" w14:textId="77777777" w:rsidR="00DC4303" w:rsidRPr="00DC4303" w:rsidRDefault="00DC4303" w:rsidP="00DC4303">
      <w:pPr>
        <w:spacing w:after="200" w:line="276" w:lineRule="auto"/>
        <w:rPr>
          <w:rFonts w:ascii="Calibri" w:eastAsia="Times New Roman" w:hAnsi="Calibri"/>
          <w:color w:val="000000"/>
          <w:sz w:val="22"/>
          <w:szCs w:val="20"/>
        </w:rPr>
      </w:pPr>
    </w:p>
    <w:p w14:paraId="2B62D972" w14:textId="77777777" w:rsidR="00D00656" w:rsidRDefault="00D00656"/>
    <w:sectPr w:rsidR="00D00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varHeight1" w:val="792"/>
    <w:docVar w:name="varLeft1" w:val="-6"/>
    <w:docVar w:name="varNavHeight" w:val="875"/>
    <w:docVar w:name="varNavLeft" w:val="0"/>
    <w:docVar w:name="varNavPosition" w:val="0"/>
    <w:docVar w:name="varNavTop" w:val="92"/>
    <w:docVar w:name="varNavVisible" w:val="False"/>
    <w:docVar w:name="varNavWidth" w:val="350"/>
    <w:docVar w:name="varPagination1" w:val="False"/>
    <w:docVar w:name="varSavedView1" w:val="3"/>
    <w:docVar w:name="varSelStart1" w:val="2890"/>
    <w:docVar w:name="varTop1" w:val="-6"/>
    <w:docVar w:name="varWidth1" w:val="1452"/>
    <w:docVar w:name="varWindowCount" w:val="1"/>
    <w:docVar w:name="varZoom1" w:val="100"/>
  </w:docVars>
  <w:rsids>
    <w:rsidRoot w:val="00DC4303"/>
    <w:rsid w:val="000B6374"/>
    <w:rsid w:val="000E5083"/>
    <w:rsid w:val="00124BC5"/>
    <w:rsid w:val="001518D3"/>
    <w:rsid w:val="001C058E"/>
    <w:rsid w:val="001E3CB9"/>
    <w:rsid w:val="00200C04"/>
    <w:rsid w:val="00262D50"/>
    <w:rsid w:val="00287288"/>
    <w:rsid w:val="00335FFF"/>
    <w:rsid w:val="00417492"/>
    <w:rsid w:val="004456F1"/>
    <w:rsid w:val="005161E0"/>
    <w:rsid w:val="0071016F"/>
    <w:rsid w:val="007248BA"/>
    <w:rsid w:val="00744FFF"/>
    <w:rsid w:val="007A6B81"/>
    <w:rsid w:val="008011D0"/>
    <w:rsid w:val="00855239"/>
    <w:rsid w:val="00965D65"/>
    <w:rsid w:val="009901E7"/>
    <w:rsid w:val="009B4727"/>
    <w:rsid w:val="009C6459"/>
    <w:rsid w:val="00A04823"/>
    <w:rsid w:val="00A32022"/>
    <w:rsid w:val="00AE2AC0"/>
    <w:rsid w:val="00C41C6F"/>
    <w:rsid w:val="00C71C07"/>
    <w:rsid w:val="00D00656"/>
    <w:rsid w:val="00D245AA"/>
    <w:rsid w:val="00DC4303"/>
    <w:rsid w:val="00E15B1E"/>
    <w:rsid w:val="00E50C58"/>
    <w:rsid w:val="00FA695D"/>
    <w:rsid w:val="00FD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82A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C04"/>
    <w:rPr>
      <w:rFonts w:eastAsiaTheme="minorEastAsia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200C04"/>
    <w:pPr>
      <w:keepNext/>
      <w:jc w:val="center"/>
      <w:outlineLvl w:val="0"/>
    </w:pPr>
    <w:rPr>
      <w:rFonts w:eastAsiaTheme="majorEastAsia" w:cstheme="majorBidi"/>
      <w:b/>
      <w:color w:val="000000"/>
      <w:sz w:val="20"/>
      <w:szCs w:val="20"/>
      <w:u w:val="single"/>
    </w:rPr>
  </w:style>
  <w:style w:type="paragraph" w:styleId="2">
    <w:name w:val="heading 2"/>
    <w:basedOn w:val="a"/>
    <w:next w:val="a"/>
    <w:link w:val="20"/>
    <w:uiPriority w:val="9"/>
    <w:qFormat/>
    <w:rsid w:val="00200C04"/>
    <w:pPr>
      <w:keepNext/>
      <w:jc w:val="center"/>
      <w:outlineLvl w:val="1"/>
    </w:pPr>
    <w:rPr>
      <w:rFonts w:eastAsiaTheme="majorEastAsia" w:cstheme="majorBidi"/>
      <w:b/>
      <w:sz w:val="36"/>
      <w:szCs w:val="20"/>
    </w:rPr>
  </w:style>
  <w:style w:type="paragraph" w:styleId="3">
    <w:name w:val="heading 3"/>
    <w:next w:val="a"/>
    <w:link w:val="30"/>
    <w:uiPriority w:val="9"/>
    <w:qFormat/>
    <w:rsid w:val="00200C04"/>
    <w:pPr>
      <w:spacing w:before="120" w:after="120"/>
      <w:jc w:val="both"/>
      <w:outlineLvl w:val="2"/>
    </w:pPr>
    <w:rPr>
      <w:rFonts w:ascii="XO Thames" w:eastAsiaTheme="majorEastAsia" w:hAnsi="XO Thames" w:cstheme="majorBidi"/>
      <w:b/>
      <w:color w:val="000000"/>
      <w:sz w:val="26"/>
    </w:rPr>
  </w:style>
  <w:style w:type="paragraph" w:styleId="4">
    <w:name w:val="heading 4"/>
    <w:basedOn w:val="a"/>
    <w:next w:val="a"/>
    <w:link w:val="40"/>
    <w:uiPriority w:val="9"/>
    <w:qFormat/>
    <w:rsid w:val="00200C04"/>
    <w:pPr>
      <w:keepNext/>
      <w:outlineLvl w:val="3"/>
    </w:pPr>
    <w:rPr>
      <w:rFonts w:eastAsiaTheme="majorEastAsia" w:cstheme="majorBidi"/>
      <w:szCs w:val="20"/>
    </w:rPr>
  </w:style>
  <w:style w:type="paragraph" w:styleId="5">
    <w:name w:val="heading 5"/>
    <w:next w:val="a"/>
    <w:link w:val="50"/>
    <w:uiPriority w:val="9"/>
    <w:qFormat/>
    <w:rsid w:val="00200C04"/>
    <w:pPr>
      <w:spacing w:before="120" w:after="120"/>
      <w:jc w:val="both"/>
      <w:outlineLvl w:val="4"/>
    </w:pPr>
    <w:rPr>
      <w:rFonts w:ascii="XO Thames" w:eastAsiaTheme="majorEastAsia" w:hAnsi="XO Thames" w:cstheme="majorBidi"/>
      <w:b/>
      <w:color w:val="000000"/>
      <w:sz w:val="22"/>
    </w:rPr>
  </w:style>
  <w:style w:type="paragraph" w:styleId="6">
    <w:name w:val="heading 6"/>
    <w:link w:val="60"/>
    <w:semiHidden/>
    <w:unhideWhenUsed/>
    <w:qFormat/>
    <w:rsid w:val="008011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8"/>
      <w:szCs w:val="24"/>
    </w:rPr>
  </w:style>
  <w:style w:type="paragraph" w:styleId="7">
    <w:name w:val="heading 7"/>
    <w:link w:val="70"/>
    <w:semiHidden/>
    <w:unhideWhenUsed/>
    <w:qFormat/>
    <w:rsid w:val="008011D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</w:rPr>
  </w:style>
  <w:style w:type="paragraph" w:styleId="8">
    <w:name w:val="heading 8"/>
    <w:link w:val="80"/>
    <w:semiHidden/>
    <w:unhideWhenUsed/>
    <w:qFormat/>
    <w:rsid w:val="008011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link w:val="90"/>
    <w:semiHidden/>
    <w:unhideWhenUsed/>
    <w:qFormat/>
    <w:rsid w:val="008011D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011D0"/>
    <w:pPr>
      <w:widowControl w:val="0"/>
    </w:pPr>
    <w:rPr>
      <w:rFonts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0C04"/>
    <w:rPr>
      <w:rFonts w:eastAsiaTheme="majorEastAsia" w:cstheme="majorBidi"/>
      <w:b/>
      <w:color w:val="0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200C04"/>
    <w:rPr>
      <w:rFonts w:eastAsiaTheme="majorEastAsia" w:cstheme="majorBidi"/>
      <w:b/>
      <w:sz w:val="36"/>
    </w:rPr>
  </w:style>
  <w:style w:type="character" w:customStyle="1" w:styleId="30">
    <w:name w:val="Заголовок 3 Знак"/>
    <w:basedOn w:val="a0"/>
    <w:link w:val="3"/>
    <w:uiPriority w:val="9"/>
    <w:rsid w:val="00200C04"/>
    <w:rPr>
      <w:rFonts w:ascii="XO Thames" w:eastAsiaTheme="majorEastAsia" w:hAnsi="XO Thames" w:cstheme="majorBidi"/>
      <w:b/>
      <w:color w:val="000000"/>
      <w:sz w:val="26"/>
    </w:rPr>
  </w:style>
  <w:style w:type="character" w:customStyle="1" w:styleId="40">
    <w:name w:val="Заголовок 4 Знак"/>
    <w:basedOn w:val="a0"/>
    <w:link w:val="4"/>
    <w:uiPriority w:val="9"/>
    <w:rsid w:val="00200C04"/>
    <w:rPr>
      <w:rFonts w:eastAsiaTheme="majorEastAsia" w:cstheme="majorBidi"/>
      <w:sz w:val="28"/>
    </w:rPr>
  </w:style>
  <w:style w:type="character" w:customStyle="1" w:styleId="50">
    <w:name w:val="Заголовок 5 Знак"/>
    <w:basedOn w:val="a0"/>
    <w:link w:val="5"/>
    <w:uiPriority w:val="9"/>
    <w:rsid w:val="00200C04"/>
    <w:rPr>
      <w:rFonts w:ascii="XO Thames" w:eastAsiaTheme="majorEastAsia" w:hAnsi="XO Thames" w:cstheme="majorBidi"/>
      <w:b/>
      <w:color w:val="000000"/>
      <w:sz w:val="22"/>
    </w:rPr>
  </w:style>
  <w:style w:type="character" w:customStyle="1" w:styleId="60">
    <w:name w:val="Заголовок 6 Знак"/>
    <w:link w:val="6"/>
    <w:semiHidden/>
    <w:rsid w:val="008011D0"/>
    <w:rPr>
      <w:rFonts w:asciiTheme="majorHAnsi" w:eastAsiaTheme="majorEastAsia" w:hAnsiTheme="majorHAnsi" w:cstheme="majorBidi"/>
      <w:i/>
      <w:iCs/>
      <w:color w:val="1F3763" w:themeColor="accent1" w:themeShade="7F"/>
      <w:sz w:val="28"/>
      <w:szCs w:val="24"/>
    </w:rPr>
  </w:style>
  <w:style w:type="character" w:customStyle="1" w:styleId="70">
    <w:name w:val="Заголовок 7 Знак"/>
    <w:link w:val="7"/>
    <w:semiHidden/>
    <w:rsid w:val="008011D0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</w:rPr>
  </w:style>
  <w:style w:type="character" w:customStyle="1" w:styleId="80">
    <w:name w:val="Заголовок 8 Знак"/>
    <w:link w:val="8"/>
    <w:semiHidden/>
    <w:rsid w:val="008011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link w:val="9"/>
    <w:semiHidden/>
    <w:rsid w:val="008011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caption"/>
    <w:semiHidden/>
    <w:unhideWhenUsed/>
    <w:qFormat/>
    <w:rsid w:val="008011D0"/>
    <w:pPr>
      <w:spacing w:after="200"/>
    </w:pPr>
    <w:rPr>
      <w:b/>
      <w:bCs/>
      <w:color w:val="4472C4" w:themeColor="accent1"/>
      <w:sz w:val="18"/>
      <w:szCs w:val="18"/>
    </w:rPr>
  </w:style>
  <w:style w:type="paragraph" w:styleId="a4">
    <w:name w:val="Title"/>
    <w:next w:val="a"/>
    <w:link w:val="a5"/>
    <w:uiPriority w:val="10"/>
    <w:qFormat/>
    <w:rsid w:val="00200C04"/>
    <w:pPr>
      <w:spacing w:before="567" w:after="567"/>
      <w:jc w:val="center"/>
    </w:pPr>
    <w:rPr>
      <w:rFonts w:ascii="XO Thames" w:eastAsiaTheme="majorEastAsia" w:hAnsi="XO Thames" w:cstheme="majorBidi"/>
      <w:b/>
      <w:caps/>
      <w:color w:val="000000"/>
      <w:sz w:val="40"/>
    </w:rPr>
  </w:style>
  <w:style w:type="character" w:customStyle="1" w:styleId="a5">
    <w:name w:val="Название Знак"/>
    <w:basedOn w:val="a0"/>
    <w:link w:val="a4"/>
    <w:uiPriority w:val="10"/>
    <w:rsid w:val="00200C04"/>
    <w:rPr>
      <w:rFonts w:ascii="XO Thames" w:eastAsiaTheme="majorEastAsia" w:hAnsi="XO Thames" w:cstheme="majorBidi"/>
      <w:b/>
      <w:caps/>
      <w:color w:val="000000"/>
      <w:sz w:val="40"/>
    </w:rPr>
  </w:style>
  <w:style w:type="paragraph" w:styleId="a6">
    <w:name w:val="Subtitle"/>
    <w:next w:val="a"/>
    <w:link w:val="a7"/>
    <w:uiPriority w:val="11"/>
    <w:qFormat/>
    <w:rsid w:val="00200C04"/>
    <w:pPr>
      <w:jc w:val="both"/>
    </w:pPr>
    <w:rPr>
      <w:rFonts w:ascii="XO Thames" w:eastAsiaTheme="majorEastAsia" w:hAnsi="XO Thames" w:cstheme="majorBidi"/>
      <w:i/>
      <w:color w:val="000000"/>
      <w:sz w:val="24"/>
    </w:rPr>
  </w:style>
  <w:style w:type="character" w:customStyle="1" w:styleId="a7">
    <w:name w:val="Подзаголовок Знак"/>
    <w:basedOn w:val="a0"/>
    <w:link w:val="a6"/>
    <w:uiPriority w:val="11"/>
    <w:rsid w:val="00200C04"/>
    <w:rPr>
      <w:rFonts w:ascii="XO Thames" w:eastAsiaTheme="majorEastAsia" w:hAnsi="XO Thames" w:cstheme="majorBidi"/>
      <w:i/>
      <w:color w:val="000000"/>
      <w:sz w:val="24"/>
    </w:rPr>
  </w:style>
  <w:style w:type="character" w:styleId="a8">
    <w:name w:val="Strong"/>
    <w:qFormat/>
    <w:rsid w:val="008011D0"/>
    <w:rPr>
      <w:b/>
      <w:bCs/>
    </w:rPr>
  </w:style>
  <w:style w:type="character" w:styleId="a9">
    <w:name w:val="Emphasis"/>
    <w:basedOn w:val="a0"/>
    <w:qFormat/>
    <w:rsid w:val="00200C04"/>
    <w:rPr>
      <w:i/>
      <w:iCs/>
    </w:rPr>
  </w:style>
  <w:style w:type="paragraph" w:styleId="aa">
    <w:name w:val="No Spacing"/>
    <w:uiPriority w:val="1"/>
    <w:qFormat/>
    <w:rsid w:val="008011D0"/>
    <w:rPr>
      <w:sz w:val="28"/>
      <w:szCs w:val="24"/>
    </w:rPr>
  </w:style>
  <w:style w:type="paragraph" w:styleId="ab">
    <w:name w:val="List Paragraph"/>
    <w:basedOn w:val="a"/>
    <w:link w:val="ac"/>
    <w:qFormat/>
    <w:rsid w:val="00200C04"/>
    <w:pPr>
      <w:ind w:left="720"/>
      <w:contextualSpacing/>
    </w:pPr>
    <w:rPr>
      <w:rFonts w:eastAsiaTheme="minorHAnsi"/>
      <w:szCs w:val="20"/>
    </w:rPr>
  </w:style>
  <w:style w:type="paragraph" w:styleId="21">
    <w:name w:val="Quote"/>
    <w:link w:val="22"/>
    <w:uiPriority w:val="29"/>
    <w:qFormat/>
    <w:rsid w:val="008011D0"/>
    <w:rPr>
      <w:i/>
      <w:iCs/>
      <w:color w:val="000000" w:themeColor="text1"/>
      <w:sz w:val="28"/>
      <w:szCs w:val="24"/>
    </w:rPr>
  </w:style>
  <w:style w:type="character" w:customStyle="1" w:styleId="22">
    <w:name w:val="Цитата 2 Знак"/>
    <w:link w:val="21"/>
    <w:uiPriority w:val="29"/>
    <w:rsid w:val="008011D0"/>
    <w:rPr>
      <w:i/>
      <w:iCs/>
      <w:color w:val="000000" w:themeColor="text1"/>
      <w:sz w:val="28"/>
      <w:szCs w:val="24"/>
    </w:rPr>
  </w:style>
  <w:style w:type="paragraph" w:styleId="ad">
    <w:name w:val="Intense Quote"/>
    <w:link w:val="ae"/>
    <w:uiPriority w:val="30"/>
    <w:qFormat/>
    <w:rsid w:val="008011D0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  <w:sz w:val="28"/>
      <w:szCs w:val="24"/>
    </w:rPr>
  </w:style>
  <w:style w:type="character" w:customStyle="1" w:styleId="ae">
    <w:name w:val="Выделенная цитата Знак"/>
    <w:link w:val="ad"/>
    <w:uiPriority w:val="30"/>
    <w:rsid w:val="008011D0"/>
    <w:rPr>
      <w:b/>
      <w:bCs/>
      <w:i/>
      <w:iCs/>
      <w:color w:val="4472C4" w:themeColor="accent1"/>
      <w:sz w:val="28"/>
      <w:szCs w:val="24"/>
    </w:rPr>
  </w:style>
  <w:style w:type="character" w:styleId="af">
    <w:name w:val="Subtle Emphasis"/>
    <w:uiPriority w:val="19"/>
    <w:qFormat/>
    <w:rsid w:val="008011D0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8011D0"/>
    <w:rPr>
      <w:b/>
      <w:bCs/>
      <w:i/>
      <w:iCs/>
      <w:color w:val="4472C4" w:themeColor="accent1"/>
    </w:rPr>
  </w:style>
  <w:style w:type="character" w:styleId="af1">
    <w:name w:val="Subtle Reference"/>
    <w:uiPriority w:val="31"/>
    <w:qFormat/>
    <w:rsid w:val="008011D0"/>
    <w:rPr>
      <w:smallCaps/>
      <w:color w:val="ED7D31" w:themeColor="accent2"/>
      <w:u w:val="single"/>
    </w:rPr>
  </w:style>
  <w:style w:type="character" w:styleId="af2">
    <w:name w:val="Intense Reference"/>
    <w:uiPriority w:val="32"/>
    <w:qFormat/>
    <w:rsid w:val="008011D0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uiPriority w:val="33"/>
    <w:qFormat/>
    <w:rsid w:val="008011D0"/>
    <w:rPr>
      <w:b/>
      <w:bCs/>
      <w:smallCaps/>
      <w:spacing w:val="5"/>
    </w:rPr>
  </w:style>
  <w:style w:type="character" w:customStyle="1" w:styleId="11">
    <w:name w:val="Обычный1"/>
    <w:rsid w:val="00FD500B"/>
    <w:rPr>
      <w:rFonts w:ascii="Calibri" w:hAnsi="Calibri"/>
      <w:sz w:val="22"/>
    </w:rPr>
  </w:style>
  <w:style w:type="paragraph" w:customStyle="1" w:styleId="TableParagraph">
    <w:name w:val="Table Paragraph"/>
    <w:basedOn w:val="a"/>
    <w:uiPriority w:val="1"/>
    <w:qFormat/>
    <w:rsid w:val="00200C04"/>
    <w:pPr>
      <w:widowControl w:val="0"/>
      <w:spacing w:before="67"/>
      <w:ind w:left="88"/>
    </w:pPr>
    <w:rPr>
      <w:rFonts w:eastAsia="Times New Roman"/>
      <w:color w:val="000000"/>
      <w:sz w:val="22"/>
      <w:szCs w:val="20"/>
    </w:rPr>
  </w:style>
  <w:style w:type="character" w:customStyle="1" w:styleId="ac">
    <w:name w:val="Абзац списка Знак"/>
    <w:basedOn w:val="11"/>
    <w:link w:val="ab"/>
    <w:rsid w:val="00200C04"/>
    <w:rPr>
      <w:rFonts w:ascii="Calibri" w:eastAsiaTheme="minorHAnsi" w:hAnsi="Calibri"/>
      <w:sz w:val="28"/>
    </w:rPr>
  </w:style>
  <w:style w:type="paragraph" w:styleId="af4">
    <w:name w:val="Balloon Text"/>
    <w:basedOn w:val="a"/>
    <w:link w:val="af5"/>
    <w:uiPriority w:val="99"/>
    <w:semiHidden/>
    <w:unhideWhenUsed/>
    <w:rsid w:val="00DC430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C4303"/>
    <w:rPr>
      <w:rFonts w:ascii="Tahoma" w:eastAsiaTheme="minorEastAsia" w:hAnsi="Tahoma" w:cs="Tahoma"/>
      <w:sz w:val="16"/>
      <w:szCs w:val="16"/>
    </w:rPr>
  </w:style>
  <w:style w:type="table" w:styleId="af6">
    <w:name w:val="Table Grid"/>
    <w:basedOn w:val="a1"/>
    <w:uiPriority w:val="59"/>
    <w:rsid w:val="009C64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C04"/>
    <w:rPr>
      <w:rFonts w:eastAsiaTheme="minorEastAsia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200C04"/>
    <w:pPr>
      <w:keepNext/>
      <w:jc w:val="center"/>
      <w:outlineLvl w:val="0"/>
    </w:pPr>
    <w:rPr>
      <w:rFonts w:eastAsiaTheme="majorEastAsia" w:cstheme="majorBidi"/>
      <w:b/>
      <w:color w:val="000000"/>
      <w:sz w:val="20"/>
      <w:szCs w:val="20"/>
      <w:u w:val="single"/>
    </w:rPr>
  </w:style>
  <w:style w:type="paragraph" w:styleId="2">
    <w:name w:val="heading 2"/>
    <w:basedOn w:val="a"/>
    <w:next w:val="a"/>
    <w:link w:val="20"/>
    <w:uiPriority w:val="9"/>
    <w:qFormat/>
    <w:rsid w:val="00200C04"/>
    <w:pPr>
      <w:keepNext/>
      <w:jc w:val="center"/>
      <w:outlineLvl w:val="1"/>
    </w:pPr>
    <w:rPr>
      <w:rFonts w:eastAsiaTheme="majorEastAsia" w:cstheme="majorBidi"/>
      <w:b/>
      <w:sz w:val="36"/>
      <w:szCs w:val="20"/>
    </w:rPr>
  </w:style>
  <w:style w:type="paragraph" w:styleId="3">
    <w:name w:val="heading 3"/>
    <w:next w:val="a"/>
    <w:link w:val="30"/>
    <w:uiPriority w:val="9"/>
    <w:qFormat/>
    <w:rsid w:val="00200C04"/>
    <w:pPr>
      <w:spacing w:before="120" w:after="120"/>
      <w:jc w:val="both"/>
      <w:outlineLvl w:val="2"/>
    </w:pPr>
    <w:rPr>
      <w:rFonts w:ascii="XO Thames" w:eastAsiaTheme="majorEastAsia" w:hAnsi="XO Thames" w:cstheme="majorBidi"/>
      <w:b/>
      <w:color w:val="000000"/>
      <w:sz w:val="26"/>
    </w:rPr>
  </w:style>
  <w:style w:type="paragraph" w:styleId="4">
    <w:name w:val="heading 4"/>
    <w:basedOn w:val="a"/>
    <w:next w:val="a"/>
    <w:link w:val="40"/>
    <w:uiPriority w:val="9"/>
    <w:qFormat/>
    <w:rsid w:val="00200C04"/>
    <w:pPr>
      <w:keepNext/>
      <w:outlineLvl w:val="3"/>
    </w:pPr>
    <w:rPr>
      <w:rFonts w:eastAsiaTheme="majorEastAsia" w:cstheme="majorBidi"/>
      <w:szCs w:val="20"/>
    </w:rPr>
  </w:style>
  <w:style w:type="paragraph" w:styleId="5">
    <w:name w:val="heading 5"/>
    <w:next w:val="a"/>
    <w:link w:val="50"/>
    <w:uiPriority w:val="9"/>
    <w:qFormat/>
    <w:rsid w:val="00200C04"/>
    <w:pPr>
      <w:spacing w:before="120" w:after="120"/>
      <w:jc w:val="both"/>
      <w:outlineLvl w:val="4"/>
    </w:pPr>
    <w:rPr>
      <w:rFonts w:ascii="XO Thames" w:eastAsiaTheme="majorEastAsia" w:hAnsi="XO Thames" w:cstheme="majorBidi"/>
      <w:b/>
      <w:color w:val="000000"/>
      <w:sz w:val="22"/>
    </w:rPr>
  </w:style>
  <w:style w:type="paragraph" w:styleId="6">
    <w:name w:val="heading 6"/>
    <w:link w:val="60"/>
    <w:semiHidden/>
    <w:unhideWhenUsed/>
    <w:qFormat/>
    <w:rsid w:val="008011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8"/>
      <w:szCs w:val="24"/>
    </w:rPr>
  </w:style>
  <w:style w:type="paragraph" w:styleId="7">
    <w:name w:val="heading 7"/>
    <w:link w:val="70"/>
    <w:semiHidden/>
    <w:unhideWhenUsed/>
    <w:qFormat/>
    <w:rsid w:val="008011D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</w:rPr>
  </w:style>
  <w:style w:type="paragraph" w:styleId="8">
    <w:name w:val="heading 8"/>
    <w:link w:val="80"/>
    <w:semiHidden/>
    <w:unhideWhenUsed/>
    <w:qFormat/>
    <w:rsid w:val="008011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link w:val="90"/>
    <w:semiHidden/>
    <w:unhideWhenUsed/>
    <w:qFormat/>
    <w:rsid w:val="008011D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011D0"/>
    <w:pPr>
      <w:widowControl w:val="0"/>
    </w:pPr>
    <w:rPr>
      <w:rFonts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0C04"/>
    <w:rPr>
      <w:rFonts w:eastAsiaTheme="majorEastAsia" w:cstheme="majorBidi"/>
      <w:b/>
      <w:color w:val="0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200C04"/>
    <w:rPr>
      <w:rFonts w:eastAsiaTheme="majorEastAsia" w:cstheme="majorBidi"/>
      <w:b/>
      <w:sz w:val="36"/>
    </w:rPr>
  </w:style>
  <w:style w:type="character" w:customStyle="1" w:styleId="30">
    <w:name w:val="Заголовок 3 Знак"/>
    <w:basedOn w:val="a0"/>
    <w:link w:val="3"/>
    <w:uiPriority w:val="9"/>
    <w:rsid w:val="00200C04"/>
    <w:rPr>
      <w:rFonts w:ascii="XO Thames" w:eastAsiaTheme="majorEastAsia" w:hAnsi="XO Thames" w:cstheme="majorBidi"/>
      <w:b/>
      <w:color w:val="000000"/>
      <w:sz w:val="26"/>
    </w:rPr>
  </w:style>
  <w:style w:type="character" w:customStyle="1" w:styleId="40">
    <w:name w:val="Заголовок 4 Знак"/>
    <w:basedOn w:val="a0"/>
    <w:link w:val="4"/>
    <w:uiPriority w:val="9"/>
    <w:rsid w:val="00200C04"/>
    <w:rPr>
      <w:rFonts w:eastAsiaTheme="majorEastAsia" w:cstheme="majorBidi"/>
      <w:sz w:val="28"/>
    </w:rPr>
  </w:style>
  <w:style w:type="character" w:customStyle="1" w:styleId="50">
    <w:name w:val="Заголовок 5 Знак"/>
    <w:basedOn w:val="a0"/>
    <w:link w:val="5"/>
    <w:uiPriority w:val="9"/>
    <w:rsid w:val="00200C04"/>
    <w:rPr>
      <w:rFonts w:ascii="XO Thames" w:eastAsiaTheme="majorEastAsia" w:hAnsi="XO Thames" w:cstheme="majorBidi"/>
      <w:b/>
      <w:color w:val="000000"/>
      <w:sz w:val="22"/>
    </w:rPr>
  </w:style>
  <w:style w:type="character" w:customStyle="1" w:styleId="60">
    <w:name w:val="Заголовок 6 Знак"/>
    <w:link w:val="6"/>
    <w:semiHidden/>
    <w:rsid w:val="008011D0"/>
    <w:rPr>
      <w:rFonts w:asciiTheme="majorHAnsi" w:eastAsiaTheme="majorEastAsia" w:hAnsiTheme="majorHAnsi" w:cstheme="majorBidi"/>
      <w:i/>
      <w:iCs/>
      <w:color w:val="1F3763" w:themeColor="accent1" w:themeShade="7F"/>
      <w:sz w:val="28"/>
      <w:szCs w:val="24"/>
    </w:rPr>
  </w:style>
  <w:style w:type="character" w:customStyle="1" w:styleId="70">
    <w:name w:val="Заголовок 7 Знак"/>
    <w:link w:val="7"/>
    <w:semiHidden/>
    <w:rsid w:val="008011D0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</w:rPr>
  </w:style>
  <w:style w:type="character" w:customStyle="1" w:styleId="80">
    <w:name w:val="Заголовок 8 Знак"/>
    <w:link w:val="8"/>
    <w:semiHidden/>
    <w:rsid w:val="008011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link w:val="9"/>
    <w:semiHidden/>
    <w:rsid w:val="008011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caption"/>
    <w:semiHidden/>
    <w:unhideWhenUsed/>
    <w:qFormat/>
    <w:rsid w:val="008011D0"/>
    <w:pPr>
      <w:spacing w:after="200"/>
    </w:pPr>
    <w:rPr>
      <w:b/>
      <w:bCs/>
      <w:color w:val="4472C4" w:themeColor="accent1"/>
      <w:sz w:val="18"/>
      <w:szCs w:val="18"/>
    </w:rPr>
  </w:style>
  <w:style w:type="paragraph" w:styleId="a4">
    <w:name w:val="Title"/>
    <w:next w:val="a"/>
    <w:link w:val="a5"/>
    <w:uiPriority w:val="10"/>
    <w:qFormat/>
    <w:rsid w:val="00200C04"/>
    <w:pPr>
      <w:spacing w:before="567" w:after="567"/>
      <w:jc w:val="center"/>
    </w:pPr>
    <w:rPr>
      <w:rFonts w:ascii="XO Thames" w:eastAsiaTheme="majorEastAsia" w:hAnsi="XO Thames" w:cstheme="majorBidi"/>
      <w:b/>
      <w:caps/>
      <w:color w:val="000000"/>
      <w:sz w:val="40"/>
    </w:rPr>
  </w:style>
  <w:style w:type="character" w:customStyle="1" w:styleId="a5">
    <w:name w:val="Название Знак"/>
    <w:basedOn w:val="a0"/>
    <w:link w:val="a4"/>
    <w:uiPriority w:val="10"/>
    <w:rsid w:val="00200C04"/>
    <w:rPr>
      <w:rFonts w:ascii="XO Thames" w:eastAsiaTheme="majorEastAsia" w:hAnsi="XO Thames" w:cstheme="majorBidi"/>
      <w:b/>
      <w:caps/>
      <w:color w:val="000000"/>
      <w:sz w:val="40"/>
    </w:rPr>
  </w:style>
  <w:style w:type="paragraph" w:styleId="a6">
    <w:name w:val="Subtitle"/>
    <w:next w:val="a"/>
    <w:link w:val="a7"/>
    <w:uiPriority w:val="11"/>
    <w:qFormat/>
    <w:rsid w:val="00200C04"/>
    <w:pPr>
      <w:jc w:val="both"/>
    </w:pPr>
    <w:rPr>
      <w:rFonts w:ascii="XO Thames" w:eastAsiaTheme="majorEastAsia" w:hAnsi="XO Thames" w:cstheme="majorBidi"/>
      <w:i/>
      <w:color w:val="000000"/>
      <w:sz w:val="24"/>
    </w:rPr>
  </w:style>
  <w:style w:type="character" w:customStyle="1" w:styleId="a7">
    <w:name w:val="Подзаголовок Знак"/>
    <w:basedOn w:val="a0"/>
    <w:link w:val="a6"/>
    <w:uiPriority w:val="11"/>
    <w:rsid w:val="00200C04"/>
    <w:rPr>
      <w:rFonts w:ascii="XO Thames" w:eastAsiaTheme="majorEastAsia" w:hAnsi="XO Thames" w:cstheme="majorBidi"/>
      <w:i/>
      <w:color w:val="000000"/>
      <w:sz w:val="24"/>
    </w:rPr>
  </w:style>
  <w:style w:type="character" w:styleId="a8">
    <w:name w:val="Strong"/>
    <w:qFormat/>
    <w:rsid w:val="008011D0"/>
    <w:rPr>
      <w:b/>
      <w:bCs/>
    </w:rPr>
  </w:style>
  <w:style w:type="character" w:styleId="a9">
    <w:name w:val="Emphasis"/>
    <w:basedOn w:val="a0"/>
    <w:qFormat/>
    <w:rsid w:val="00200C04"/>
    <w:rPr>
      <w:i/>
      <w:iCs/>
    </w:rPr>
  </w:style>
  <w:style w:type="paragraph" w:styleId="aa">
    <w:name w:val="No Spacing"/>
    <w:uiPriority w:val="1"/>
    <w:qFormat/>
    <w:rsid w:val="008011D0"/>
    <w:rPr>
      <w:sz w:val="28"/>
      <w:szCs w:val="24"/>
    </w:rPr>
  </w:style>
  <w:style w:type="paragraph" w:styleId="ab">
    <w:name w:val="List Paragraph"/>
    <w:basedOn w:val="a"/>
    <w:link w:val="ac"/>
    <w:qFormat/>
    <w:rsid w:val="00200C04"/>
    <w:pPr>
      <w:ind w:left="720"/>
      <w:contextualSpacing/>
    </w:pPr>
    <w:rPr>
      <w:rFonts w:eastAsiaTheme="minorHAnsi"/>
      <w:szCs w:val="20"/>
    </w:rPr>
  </w:style>
  <w:style w:type="paragraph" w:styleId="21">
    <w:name w:val="Quote"/>
    <w:link w:val="22"/>
    <w:uiPriority w:val="29"/>
    <w:qFormat/>
    <w:rsid w:val="008011D0"/>
    <w:rPr>
      <w:i/>
      <w:iCs/>
      <w:color w:val="000000" w:themeColor="text1"/>
      <w:sz w:val="28"/>
      <w:szCs w:val="24"/>
    </w:rPr>
  </w:style>
  <w:style w:type="character" w:customStyle="1" w:styleId="22">
    <w:name w:val="Цитата 2 Знак"/>
    <w:link w:val="21"/>
    <w:uiPriority w:val="29"/>
    <w:rsid w:val="008011D0"/>
    <w:rPr>
      <w:i/>
      <w:iCs/>
      <w:color w:val="000000" w:themeColor="text1"/>
      <w:sz w:val="28"/>
      <w:szCs w:val="24"/>
    </w:rPr>
  </w:style>
  <w:style w:type="paragraph" w:styleId="ad">
    <w:name w:val="Intense Quote"/>
    <w:link w:val="ae"/>
    <w:uiPriority w:val="30"/>
    <w:qFormat/>
    <w:rsid w:val="008011D0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  <w:sz w:val="28"/>
      <w:szCs w:val="24"/>
    </w:rPr>
  </w:style>
  <w:style w:type="character" w:customStyle="1" w:styleId="ae">
    <w:name w:val="Выделенная цитата Знак"/>
    <w:link w:val="ad"/>
    <w:uiPriority w:val="30"/>
    <w:rsid w:val="008011D0"/>
    <w:rPr>
      <w:b/>
      <w:bCs/>
      <w:i/>
      <w:iCs/>
      <w:color w:val="4472C4" w:themeColor="accent1"/>
      <w:sz w:val="28"/>
      <w:szCs w:val="24"/>
    </w:rPr>
  </w:style>
  <w:style w:type="character" w:styleId="af">
    <w:name w:val="Subtle Emphasis"/>
    <w:uiPriority w:val="19"/>
    <w:qFormat/>
    <w:rsid w:val="008011D0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8011D0"/>
    <w:rPr>
      <w:b/>
      <w:bCs/>
      <w:i/>
      <w:iCs/>
      <w:color w:val="4472C4" w:themeColor="accent1"/>
    </w:rPr>
  </w:style>
  <w:style w:type="character" w:styleId="af1">
    <w:name w:val="Subtle Reference"/>
    <w:uiPriority w:val="31"/>
    <w:qFormat/>
    <w:rsid w:val="008011D0"/>
    <w:rPr>
      <w:smallCaps/>
      <w:color w:val="ED7D31" w:themeColor="accent2"/>
      <w:u w:val="single"/>
    </w:rPr>
  </w:style>
  <w:style w:type="character" w:styleId="af2">
    <w:name w:val="Intense Reference"/>
    <w:uiPriority w:val="32"/>
    <w:qFormat/>
    <w:rsid w:val="008011D0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uiPriority w:val="33"/>
    <w:qFormat/>
    <w:rsid w:val="008011D0"/>
    <w:rPr>
      <w:b/>
      <w:bCs/>
      <w:smallCaps/>
      <w:spacing w:val="5"/>
    </w:rPr>
  </w:style>
  <w:style w:type="character" w:customStyle="1" w:styleId="11">
    <w:name w:val="Обычный1"/>
    <w:rsid w:val="00FD500B"/>
    <w:rPr>
      <w:rFonts w:ascii="Calibri" w:hAnsi="Calibri"/>
      <w:sz w:val="22"/>
    </w:rPr>
  </w:style>
  <w:style w:type="paragraph" w:customStyle="1" w:styleId="TableParagraph">
    <w:name w:val="Table Paragraph"/>
    <w:basedOn w:val="a"/>
    <w:uiPriority w:val="1"/>
    <w:qFormat/>
    <w:rsid w:val="00200C04"/>
    <w:pPr>
      <w:widowControl w:val="0"/>
      <w:spacing w:before="67"/>
      <w:ind w:left="88"/>
    </w:pPr>
    <w:rPr>
      <w:rFonts w:eastAsia="Times New Roman"/>
      <w:color w:val="000000"/>
      <w:sz w:val="22"/>
      <w:szCs w:val="20"/>
    </w:rPr>
  </w:style>
  <w:style w:type="character" w:customStyle="1" w:styleId="ac">
    <w:name w:val="Абзац списка Знак"/>
    <w:basedOn w:val="11"/>
    <w:link w:val="ab"/>
    <w:rsid w:val="00200C04"/>
    <w:rPr>
      <w:rFonts w:ascii="Calibri" w:eastAsiaTheme="minorHAnsi" w:hAnsi="Calibri"/>
      <w:sz w:val="28"/>
    </w:rPr>
  </w:style>
  <w:style w:type="paragraph" w:styleId="af4">
    <w:name w:val="Balloon Text"/>
    <w:basedOn w:val="a"/>
    <w:link w:val="af5"/>
    <w:uiPriority w:val="99"/>
    <w:semiHidden/>
    <w:unhideWhenUsed/>
    <w:rsid w:val="00DC430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C4303"/>
    <w:rPr>
      <w:rFonts w:ascii="Tahoma" w:eastAsiaTheme="minorEastAsia" w:hAnsi="Tahoma" w:cs="Tahoma"/>
      <w:sz w:val="16"/>
      <w:szCs w:val="16"/>
    </w:rPr>
  </w:style>
  <w:style w:type="table" w:styleId="af6">
    <w:name w:val="Table Grid"/>
    <w:basedOn w:val="a1"/>
    <w:uiPriority w:val="59"/>
    <w:rsid w:val="009C64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22</cp:revision>
  <cp:lastPrinted>2026-08-28T05:29:00Z</cp:lastPrinted>
  <dcterms:created xsi:type="dcterms:W3CDTF">2024-12-17T07:55:00Z</dcterms:created>
  <dcterms:modified xsi:type="dcterms:W3CDTF">2026-08-28T05:35:00Z</dcterms:modified>
</cp:coreProperties>
</file>