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5"/>
        <w:gridCol w:w="204"/>
        <w:gridCol w:w="1923"/>
        <w:gridCol w:w="499"/>
        <w:gridCol w:w="1414"/>
        <w:gridCol w:w="558"/>
        <w:gridCol w:w="1414"/>
        <w:gridCol w:w="3683"/>
      </w:tblGrid>
      <w:tr w:rsidR="005967D4" w:rsidRPr="005967D4" w:rsidTr="005967D4">
        <w:trPr>
          <w:cantSplit/>
        </w:trPr>
        <w:tc>
          <w:tcPr>
            <w:tcW w:w="10200" w:type="dxa"/>
            <w:gridSpan w:val="8"/>
          </w:tcPr>
          <w:p w:rsidR="005967D4" w:rsidRPr="005967D4" w:rsidRDefault="005967D4" w:rsidP="0059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4"/>
                <w:lang w:eastAsia="ru-RU"/>
              </w:rPr>
              <w:drawing>
                <wp:inline distT="0" distB="0" distL="0" distR="0">
                  <wp:extent cx="485775" cy="5715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7D4" w:rsidRPr="005967D4" w:rsidRDefault="005967D4" w:rsidP="0059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5967D4" w:rsidRPr="005967D4" w:rsidTr="005967D4">
        <w:trPr>
          <w:trHeight w:hRule="exact" w:val="1400"/>
        </w:trPr>
        <w:tc>
          <w:tcPr>
            <w:tcW w:w="10200" w:type="dxa"/>
            <w:gridSpan w:val="8"/>
          </w:tcPr>
          <w:p w:rsidR="005967D4" w:rsidRPr="005967D4" w:rsidRDefault="005967D4" w:rsidP="005967D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5967D4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АДМИНИСТРАЦИЯ    БАБАЕВСКОГО    МУНИЦИПАЛЬНОГО    ОКРУГА</w:t>
            </w:r>
          </w:p>
          <w:p w:rsidR="005967D4" w:rsidRPr="005967D4" w:rsidRDefault="005967D4" w:rsidP="005967D4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</w:pPr>
            <w:proofErr w:type="gramStart"/>
            <w:r w:rsidRPr="005967D4"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  <w:t>П</w:t>
            </w:r>
            <w:proofErr w:type="gramEnd"/>
            <w:r w:rsidRPr="005967D4">
              <w:rPr>
                <w:rFonts w:ascii="Times New Roman" w:eastAsia="Times New Roman" w:hAnsi="Times New Roman" w:cs="Times New Roman"/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5967D4" w:rsidRPr="005967D4" w:rsidRDefault="005967D4" w:rsidP="0059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32"/>
                <w:szCs w:val="32"/>
                <w:lang w:eastAsia="ru-RU"/>
              </w:rPr>
            </w:pPr>
          </w:p>
        </w:tc>
      </w:tr>
      <w:tr w:rsidR="005967D4" w:rsidRPr="005967D4" w:rsidTr="005967D4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05" w:type="dxa"/>
          </w:tcPr>
          <w:p w:rsidR="005967D4" w:rsidRPr="005967D4" w:rsidRDefault="005967D4" w:rsidP="005967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67D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04" w:type="dxa"/>
            <w:tcBorders>
              <w:bottom w:val="single" w:sz="4" w:space="0" w:color="auto"/>
            </w:tcBorders>
          </w:tcPr>
          <w:p w:rsidR="005967D4" w:rsidRPr="005967D4" w:rsidRDefault="005967D4" w:rsidP="005967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5967D4" w:rsidRPr="005967D4" w:rsidRDefault="00AB6CBA" w:rsidP="005967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10.03.2023</w:t>
            </w:r>
          </w:p>
        </w:tc>
        <w:tc>
          <w:tcPr>
            <w:tcW w:w="499" w:type="dxa"/>
          </w:tcPr>
          <w:p w:rsidR="005967D4" w:rsidRPr="005967D4" w:rsidRDefault="005967D4" w:rsidP="005967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5967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5967D4" w:rsidRPr="005967D4" w:rsidRDefault="00AB6CBA" w:rsidP="0059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972" w:type="dxa"/>
            <w:gridSpan w:val="2"/>
            <w:tcBorders>
              <w:left w:val="nil"/>
            </w:tcBorders>
          </w:tcPr>
          <w:p w:rsidR="005967D4" w:rsidRPr="005967D4" w:rsidRDefault="005967D4" w:rsidP="005967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683" w:type="dxa"/>
          </w:tcPr>
          <w:p w:rsidR="005967D4" w:rsidRPr="005967D4" w:rsidRDefault="005967D4" w:rsidP="005967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5967D4" w:rsidRPr="005967D4" w:rsidTr="005967D4">
        <w:trPr>
          <w:trHeight w:hRule="exact" w:val="90"/>
        </w:trPr>
        <w:tc>
          <w:tcPr>
            <w:tcW w:w="10200" w:type="dxa"/>
            <w:gridSpan w:val="8"/>
          </w:tcPr>
          <w:p w:rsidR="005967D4" w:rsidRPr="005967D4" w:rsidRDefault="005967D4" w:rsidP="005967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5967D4" w:rsidRPr="005967D4" w:rsidTr="005967D4">
        <w:trPr>
          <w:trHeight w:hRule="exact" w:val="413"/>
        </w:trPr>
        <w:tc>
          <w:tcPr>
            <w:tcW w:w="10200" w:type="dxa"/>
            <w:gridSpan w:val="8"/>
          </w:tcPr>
          <w:p w:rsidR="005967D4" w:rsidRPr="005967D4" w:rsidRDefault="005967D4" w:rsidP="005967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5967D4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г. Бабаево</w:t>
            </w:r>
          </w:p>
        </w:tc>
      </w:tr>
      <w:tr w:rsidR="005967D4" w:rsidRPr="005967D4" w:rsidTr="00B96055">
        <w:trPr>
          <w:trHeight w:hRule="exact" w:val="3819"/>
        </w:trPr>
        <w:tc>
          <w:tcPr>
            <w:tcW w:w="5103" w:type="dxa"/>
            <w:gridSpan w:val="6"/>
          </w:tcPr>
          <w:p w:rsidR="005967D4" w:rsidRPr="005967D4" w:rsidRDefault="005967D4" w:rsidP="00B96055">
            <w:pPr>
              <w:spacing w:before="240" w:after="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967D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 утверждении административного регламента по предоставлению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5097" w:type="dxa"/>
            <w:gridSpan w:val="2"/>
          </w:tcPr>
          <w:p w:rsidR="005967D4" w:rsidRPr="005967D4" w:rsidRDefault="005967D4" w:rsidP="0059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</w:tr>
    </w:tbl>
    <w:p w:rsidR="005967D4" w:rsidRPr="005967D4" w:rsidRDefault="005967D4" w:rsidP="005967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60D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Бабаевского муниципального округа от </w:t>
      </w:r>
      <w:r w:rsidR="00E60D42" w:rsidRPr="00E60D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09.01.2023</w:t>
      </w:r>
      <w:r w:rsidRPr="00E60D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E60D42" w:rsidRPr="00E60D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4</w:t>
      </w:r>
      <w:r w:rsidRPr="00E60D4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«Об утверждении порядка разработки и утверждения административных регламентов предоставления муниципальных услуг администрацией Бабаевского муниципального округа», администрация Бабаевского муниципального округа</w:t>
      </w:r>
    </w:p>
    <w:p w:rsidR="005967D4" w:rsidRPr="005967D4" w:rsidRDefault="005967D4" w:rsidP="005967D4">
      <w:pPr>
        <w:spacing w:before="240" w:after="240" w:line="360" w:lineRule="auto"/>
        <w:ind w:firstLine="900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ПОСТАНОВЛЯЕТ:</w:t>
      </w:r>
    </w:p>
    <w:p w:rsidR="005967D4" w:rsidRPr="005967D4" w:rsidRDefault="005967D4" w:rsidP="005967D4">
      <w:pPr>
        <w:spacing w:after="24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Утвердить прилагаемый административный регламент по предоставлению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5967D4" w:rsidRPr="005967D4" w:rsidRDefault="005967D4" w:rsidP="005967D4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2. Признать утратившим силу постановление администрации Бабаевского муниципального района от 02.02.2022 № 25 «Об утверждении административного регламента по предоставлению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строительства».</w:t>
      </w:r>
    </w:p>
    <w:p w:rsidR="005967D4" w:rsidRPr="005967D4" w:rsidRDefault="005967D4" w:rsidP="00E60D42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3. Настоящее постановление подлежит официальному опубликованию в официальном вестнике </w:t>
      </w:r>
      <w:r w:rsidR="00A03E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«НЖ» </w:t>
      </w: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районной газеты «Наша жизнь» и размещению на официальном сайте Бабаевского муниципального округа в информационно-телекоммуникационной сети «Интернет».</w:t>
      </w:r>
    </w:p>
    <w:p w:rsidR="005967D4" w:rsidRPr="005967D4" w:rsidRDefault="005967D4" w:rsidP="00E60D42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4.      </w:t>
      </w:r>
      <w:proofErr w:type="gramStart"/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 за</w:t>
      </w:r>
      <w:proofErr w:type="gramEnd"/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заведующего</w:t>
      </w: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ом</w:t>
      </w: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архитектуры и градостроительства, главного архитектора администрации Бабаевского муниципального округа М.А. Брусову.</w:t>
      </w:r>
    </w:p>
    <w:p w:rsidR="005967D4" w:rsidRPr="005967D4" w:rsidRDefault="005967D4" w:rsidP="005967D4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967D4" w:rsidRPr="005967D4" w:rsidRDefault="005967D4" w:rsidP="005967D4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967D4" w:rsidRPr="005967D4" w:rsidRDefault="005967D4" w:rsidP="005967D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Глава Бабаевского </w:t>
      </w:r>
    </w:p>
    <w:p w:rsidR="005967D4" w:rsidRPr="005967D4" w:rsidRDefault="005967D4" w:rsidP="005967D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муниципального округа                                            </w:t>
      </w: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            Ю.В. Парф</w:t>
      </w:r>
      <w:r w:rsidR="0014005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5967D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нов</w:t>
      </w:r>
    </w:p>
    <w:p w:rsidR="002D5D15" w:rsidRDefault="002D5D15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D84E88" w:rsidRDefault="00D84E88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967D4" w:rsidRDefault="005967D4" w:rsidP="002D5D15">
      <w:pPr>
        <w:pStyle w:val="ConsPlusNormal0"/>
        <w:widowControl/>
        <w:tabs>
          <w:tab w:val="left" w:pos="6600"/>
        </w:tabs>
        <w:ind w:right="-2" w:firstLine="0"/>
        <w:jc w:val="both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51104" w:rsidRDefault="00C51104" w:rsidP="002B6036">
      <w:pPr>
        <w:pStyle w:val="ConsPlusNormal0"/>
        <w:widowControl/>
        <w:tabs>
          <w:tab w:val="left" w:pos="6600"/>
        </w:tabs>
        <w:ind w:right="-2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Утвержден</w:t>
      </w:r>
    </w:p>
    <w:p w:rsidR="00C51104" w:rsidRDefault="00C51104" w:rsidP="002B6036">
      <w:pPr>
        <w:pStyle w:val="ConsPlusNormal0"/>
        <w:widowControl/>
        <w:tabs>
          <w:tab w:val="left" w:pos="6600"/>
        </w:tabs>
        <w:ind w:right="-2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постановлением администрации</w:t>
      </w:r>
    </w:p>
    <w:p w:rsidR="00C51104" w:rsidRDefault="00C51104" w:rsidP="002B6036">
      <w:pPr>
        <w:pStyle w:val="ConsPlusNormal0"/>
        <w:widowControl/>
        <w:tabs>
          <w:tab w:val="left" w:pos="6600"/>
        </w:tabs>
        <w:ind w:right="-2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>Бабаевского муниципального</w:t>
      </w:r>
    </w:p>
    <w:p w:rsidR="00C51104" w:rsidRPr="00F47EAE" w:rsidRDefault="00C51104" w:rsidP="002B6036">
      <w:pPr>
        <w:pStyle w:val="ConsPlusNormal0"/>
        <w:widowControl/>
        <w:tabs>
          <w:tab w:val="left" w:pos="6600"/>
        </w:tabs>
        <w:ind w:right="-2" w:firstLine="0"/>
        <w:jc w:val="right"/>
        <w:rPr>
          <w:rStyle w:val="3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Style w:val="3"/>
          <w:rFonts w:ascii="Times New Roman" w:hAnsi="Times New Roman" w:cs="Times New Roman"/>
          <w:b w:val="0"/>
          <w:bCs w:val="0"/>
          <w:sz w:val="28"/>
          <w:szCs w:val="28"/>
        </w:rPr>
        <w:t xml:space="preserve">округа от </w:t>
      </w:r>
      <w:r w:rsidRPr="00F47EAE">
        <w:rPr>
          <w:rStyle w:val="3"/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="00AB6CBA">
        <w:rPr>
          <w:rStyle w:val="3"/>
          <w:rFonts w:ascii="Times New Roman" w:hAnsi="Times New Roman" w:cs="Times New Roman"/>
          <w:b w:val="0"/>
          <w:bCs w:val="0"/>
          <w:sz w:val="28"/>
          <w:szCs w:val="28"/>
          <w:u w:val="single"/>
        </w:rPr>
        <w:t>10.03.2023 № 175</w:t>
      </w:r>
    </w:p>
    <w:p w:rsidR="00484240" w:rsidRDefault="00484240" w:rsidP="002B6036">
      <w:pPr>
        <w:widowControl w:val="0"/>
        <w:autoSpaceDE w:val="0"/>
        <w:autoSpaceDN w:val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E63" w:rsidRDefault="00792A62" w:rsidP="002B6036">
      <w:pPr>
        <w:widowControl w:val="0"/>
        <w:autoSpaceDE w:val="0"/>
        <w:autoSpaceDN w:val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51E63" w:rsidRPr="00751E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дминистративный регламент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751E63" w:rsidRPr="00751E63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="00751E63" w:rsidRPr="00751E6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751E63" w:rsidRPr="00751E63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 «Направление уведомления о</w:t>
      </w:r>
      <w:r w:rsidR="00751E63" w:rsidRPr="00751E6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751E63" w:rsidRPr="00751E6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планируемом сносе объекта капитального строительства и уведомления 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1E63" w:rsidRPr="00751E63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751E63" w:rsidRPr="00751E63">
        <w:rPr>
          <w:rFonts w:ascii="Times New Roman" w:eastAsia="Times New Roman" w:hAnsi="Times New Roman" w:cs="Times New Roman"/>
          <w:b/>
          <w:bCs/>
          <w:sz w:val="28"/>
          <w:szCs w:val="28"/>
        </w:rPr>
        <w:t>завершении</w:t>
      </w:r>
      <w:r w:rsidR="00751E63" w:rsidRPr="00751E6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751E63" w:rsidRPr="00751E63">
        <w:rPr>
          <w:rFonts w:ascii="Times New Roman" w:eastAsia="Times New Roman" w:hAnsi="Times New Roman" w:cs="Times New Roman"/>
          <w:b/>
          <w:bCs/>
          <w:sz w:val="28"/>
          <w:szCs w:val="28"/>
        </w:rPr>
        <w:t>сноса</w:t>
      </w:r>
      <w:r w:rsidR="00751E63" w:rsidRPr="00751E6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751E63" w:rsidRPr="00751E63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объекта</w:t>
      </w:r>
      <w:r w:rsidR="00751E63" w:rsidRPr="00751E6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751E63" w:rsidRPr="00751E63">
        <w:rPr>
          <w:rFonts w:ascii="Times New Roman" w:eastAsia="Times New Roman" w:hAnsi="Times New Roman" w:cs="Times New Roman"/>
          <w:b/>
          <w:bCs/>
          <w:sz w:val="28"/>
          <w:szCs w:val="28"/>
        </w:rPr>
        <w:t>капитального</w:t>
      </w:r>
      <w:r w:rsidR="00751E63" w:rsidRPr="00751E6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751E63" w:rsidRPr="00751E63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строительства»</w:t>
      </w:r>
    </w:p>
    <w:p w:rsidR="004E7127" w:rsidRPr="00356248" w:rsidRDefault="00356248" w:rsidP="002B6036">
      <w:pPr>
        <w:ind w:left="360" w:right="-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4E7127" w:rsidRPr="0035624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751E63" w:rsidRPr="00356248" w:rsidRDefault="00C82FFA" w:rsidP="002B6036">
      <w:pPr>
        <w:widowControl w:val="0"/>
        <w:tabs>
          <w:tab w:val="left" w:pos="1633"/>
        </w:tabs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1.1.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751E63" w:rsidRPr="0035624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751E63" w:rsidRPr="0035624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751E63" w:rsidRPr="0035624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792A62" w:rsidRPr="0035624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751E63" w:rsidRPr="0035624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BF60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«Направление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планируемом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сносе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завершении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сноса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строительства»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E7127" w:rsidRPr="0035624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стандарт,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последовательность действий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(административных процедур) при осуществлении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E6171D" w:rsidRPr="00356248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регулирует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="00751E63" w:rsidRPr="003562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 xml:space="preserve">при оказании </w:t>
      </w:r>
      <w:proofErr w:type="gramStart"/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proofErr w:type="gramEnd"/>
      <w:r w:rsidR="00751E63" w:rsidRPr="0035624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подуслуг</w:t>
      </w:r>
      <w:proofErr w:type="spellEnd"/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1E63" w:rsidRPr="00356248" w:rsidRDefault="006D5C99" w:rsidP="006D5C99">
      <w:pPr>
        <w:widowControl w:val="0"/>
        <w:tabs>
          <w:tab w:val="left" w:pos="1206"/>
        </w:tabs>
        <w:autoSpaceDE w:val="0"/>
        <w:autoSpaceDN w:val="0"/>
        <w:spacing w:before="1" w:after="0"/>
        <w:ind w:left="924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751E63" w:rsidRPr="0035624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751E63" w:rsidRPr="0035624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1E63" w:rsidRPr="0035624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сносе</w:t>
      </w:r>
      <w:r w:rsidR="00751E63" w:rsidRPr="0035624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751E63" w:rsidRPr="003562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r w:rsidR="00751E63" w:rsidRPr="0035624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строительства;</w:t>
      </w:r>
    </w:p>
    <w:p w:rsidR="00751E63" w:rsidRPr="00356248" w:rsidRDefault="006D5C99" w:rsidP="006D5C99">
      <w:pPr>
        <w:widowControl w:val="0"/>
        <w:tabs>
          <w:tab w:val="left" w:pos="1314"/>
        </w:tabs>
        <w:autoSpaceDE w:val="0"/>
        <w:autoSpaceDN w:val="0"/>
        <w:spacing w:after="0"/>
        <w:ind w:left="924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завершении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сноса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r w:rsidR="00751E63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171D" w:rsidRPr="003562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</w:t>
      </w:r>
      <w:r w:rsidR="00751E63" w:rsidRPr="00356248">
        <w:rPr>
          <w:rFonts w:ascii="Times New Roman" w:eastAsia="Times New Roman" w:hAnsi="Times New Roman" w:cs="Times New Roman"/>
          <w:sz w:val="28"/>
          <w:szCs w:val="28"/>
        </w:rPr>
        <w:t>троительства.</w:t>
      </w:r>
    </w:p>
    <w:p w:rsidR="00751E63" w:rsidRPr="00356248" w:rsidRDefault="00C82FFA" w:rsidP="002B6036">
      <w:pPr>
        <w:widowControl w:val="0"/>
        <w:tabs>
          <w:tab w:val="left" w:pos="1633"/>
        </w:tabs>
        <w:autoSpaceDE w:val="0"/>
        <w:autoSpaceDN w:val="0"/>
        <w:spacing w:before="1"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1.2. </w:t>
      </w:r>
      <w:r w:rsidRPr="006D5C9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аявителями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03C02" w:rsidRPr="006D5C9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предприниматели,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являющиеся</w:t>
      </w:r>
      <w:r w:rsidR="00751E63" w:rsidRPr="006D5C9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застройщиками (далее</w:t>
      </w:r>
      <w:r w:rsidR="00751E63" w:rsidRPr="006D5C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– Заявитель)</w:t>
      </w:r>
      <w:r w:rsidR="003302B1" w:rsidRPr="006D5C99">
        <w:rPr>
          <w:rFonts w:ascii="Times New Roman" w:eastAsia="Times New Roman" w:hAnsi="Times New Roman" w:cs="Times New Roman"/>
          <w:sz w:val="28"/>
          <w:szCs w:val="28"/>
        </w:rPr>
        <w:t>, либо их уполномоченные представители (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="00751E63" w:rsidRPr="006D5C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3302B1" w:rsidRPr="006D5C99">
        <w:rPr>
          <w:rFonts w:ascii="Times New Roman" w:eastAsia="Times New Roman" w:hAnsi="Times New Roman" w:cs="Times New Roman"/>
          <w:sz w:val="28"/>
          <w:szCs w:val="28"/>
        </w:rPr>
        <w:t>– П</w:t>
      </w:r>
      <w:r w:rsidR="00751E63" w:rsidRPr="006D5C99">
        <w:rPr>
          <w:rFonts w:ascii="Times New Roman" w:eastAsia="Times New Roman" w:hAnsi="Times New Roman" w:cs="Times New Roman"/>
          <w:sz w:val="28"/>
          <w:szCs w:val="28"/>
        </w:rPr>
        <w:t>редставитель).</w:t>
      </w:r>
    </w:p>
    <w:p w:rsidR="00356248" w:rsidRPr="00356248" w:rsidRDefault="00356248" w:rsidP="002B6036">
      <w:pPr>
        <w:autoSpaceDE w:val="0"/>
        <w:autoSpaceDN w:val="0"/>
        <w:adjustRightInd w:val="0"/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Место нахождения администрации Бабаевского муниципального </w:t>
      </w:r>
      <w:r w:rsidR="001526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округа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356248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>его структурных подразделений (далее – Уполномоченный орган)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356248" w:rsidRPr="00356248" w:rsidRDefault="00356248" w:rsidP="002B6036">
      <w:pPr>
        <w:tabs>
          <w:tab w:val="left" w:pos="851"/>
        </w:tabs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Почтовый адрес Уполномоченного органа: 162480, Вологодская область Бабаевский </w:t>
      </w:r>
      <w:r w:rsidRPr="004D6A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район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г. Бабаево, ул. Ухтомского, д.1, </w:t>
      </w:r>
      <w:proofErr w:type="spellStart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каб</w:t>
      </w:r>
      <w:proofErr w:type="spellEnd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10.</w:t>
      </w:r>
    </w:p>
    <w:p w:rsidR="00356248" w:rsidRPr="00356248" w:rsidRDefault="00356248" w:rsidP="002B6036">
      <w:pPr>
        <w:tabs>
          <w:tab w:val="left" w:pos="851"/>
        </w:tabs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График работы Уполномоченного органа: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710"/>
      </w:tblGrid>
      <w:tr w:rsidR="00356248" w:rsidRPr="00356248" w:rsidTr="005F7EB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48" w:rsidRPr="00356248" w:rsidRDefault="00356248" w:rsidP="002B6036">
            <w:pPr>
              <w:widowControl w:val="0"/>
              <w:spacing w:after="0"/>
              <w:ind w:right="-2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6248" w:rsidRPr="00356248" w:rsidRDefault="00356248" w:rsidP="002B6036">
            <w:pPr>
              <w:spacing w:after="0"/>
              <w:ind w:right="-2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08.00 – 17.00</w:t>
            </w:r>
          </w:p>
          <w:p w:rsidR="00356248" w:rsidRPr="00356248" w:rsidRDefault="00356248" w:rsidP="002B6036">
            <w:pPr>
              <w:spacing w:after="0"/>
              <w:ind w:right="-2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  <w:tr w:rsidR="00356248" w:rsidRPr="00356248" w:rsidTr="005F7EB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48" w:rsidRPr="00356248" w:rsidRDefault="00356248" w:rsidP="002B6036">
            <w:pPr>
              <w:widowControl w:val="0"/>
              <w:spacing w:after="0"/>
              <w:ind w:right="-2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6248" w:rsidRPr="00356248" w:rsidRDefault="00356248" w:rsidP="002B6036">
            <w:pPr>
              <w:widowControl w:val="0"/>
              <w:spacing w:after="0"/>
              <w:ind w:left="4140" w:right="-2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56248" w:rsidRPr="00356248" w:rsidTr="005F7EB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48" w:rsidRPr="00356248" w:rsidRDefault="00356248" w:rsidP="002B6036">
            <w:pPr>
              <w:widowControl w:val="0"/>
              <w:spacing w:after="0"/>
              <w:ind w:right="-2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6248" w:rsidRPr="00356248" w:rsidRDefault="00356248" w:rsidP="002B6036">
            <w:pPr>
              <w:widowControl w:val="0"/>
              <w:spacing w:after="0"/>
              <w:ind w:left="4140" w:right="-2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56248" w:rsidRPr="00356248" w:rsidTr="005F7EB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48" w:rsidRPr="00356248" w:rsidRDefault="00356248" w:rsidP="002B6036">
            <w:pPr>
              <w:widowControl w:val="0"/>
              <w:spacing w:after="0"/>
              <w:ind w:right="-2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6248" w:rsidRPr="00356248" w:rsidRDefault="00356248" w:rsidP="002B6036">
            <w:pPr>
              <w:widowControl w:val="0"/>
              <w:spacing w:after="0"/>
              <w:ind w:left="4140" w:right="-2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56248" w:rsidRPr="00356248" w:rsidTr="005F7EB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48" w:rsidRPr="00356248" w:rsidRDefault="00356248" w:rsidP="002B6036">
            <w:pPr>
              <w:widowControl w:val="0"/>
              <w:spacing w:after="0"/>
              <w:ind w:right="-2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6248" w:rsidRPr="00356248" w:rsidRDefault="00356248" w:rsidP="002B6036">
            <w:pPr>
              <w:widowControl w:val="0"/>
              <w:spacing w:after="0"/>
              <w:ind w:right="-2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56248" w:rsidRPr="00356248" w:rsidTr="005F7EB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48" w:rsidRPr="00356248" w:rsidRDefault="00356248" w:rsidP="002B6036">
            <w:pPr>
              <w:widowControl w:val="0"/>
              <w:spacing w:after="0"/>
              <w:ind w:right="-2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6248" w:rsidRPr="00356248" w:rsidRDefault="00356248" w:rsidP="002B6036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выходной</w:t>
            </w:r>
          </w:p>
        </w:tc>
      </w:tr>
      <w:tr w:rsidR="00356248" w:rsidRPr="00356248" w:rsidTr="005F7EBC">
        <w:trPr>
          <w:trHeight w:val="457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48" w:rsidRPr="00356248" w:rsidRDefault="00356248" w:rsidP="002B6036">
            <w:pPr>
              <w:widowControl w:val="0"/>
              <w:spacing w:after="0"/>
              <w:ind w:right="-2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Воскресенье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6248" w:rsidRPr="00356248" w:rsidRDefault="00356248" w:rsidP="002B6036">
            <w:pPr>
              <w:widowControl w:val="0"/>
              <w:spacing w:after="0"/>
              <w:ind w:right="-2" w:firstLine="720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56248" w:rsidRPr="00356248" w:rsidTr="005F7EBC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48" w:rsidRPr="00356248" w:rsidRDefault="00356248" w:rsidP="002B6036">
            <w:pPr>
              <w:widowControl w:val="0"/>
              <w:spacing w:after="0"/>
              <w:ind w:right="-2" w:firstLine="4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6248" w:rsidRPr="00356248" w:rsidRDefault="00356248" w:rsidP="002B6036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16.00</w:t>
            </w:r>
          </w:p>
        </w:tc>
      </w:tr>
    </w:tbl>
    <w:p w:rsidR="00356248" w:rsidRPr="00356248" w:rsidRDefault="00356248" w:rsidP="002B6036">
      <w:pPr>
        <w:spacing w:after="0"/>
        <w:ind w:right="-2" w:firstLine="72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56248" w:rsidRPr="00356248" w:rsidRDefault="00356248" w:rsidP="002B6036">
      <w:pPr>
        <w:spacing w:after="0"/>
        <w:ind w:right="-2" w:firstLine="72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График приема документов:</w:t>
      </w:r>
    </w:p>
    <w:p w:rsidR="00356248" w:rsidRPr="00356248" w:rsidRDefault="00356248" w:rsidP="002B6036">
      <w:pPr>
        <w:spacing w:after="0"/>
        <w:ind w:right="-2" w:firstLine="72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710"/>
      </w:tblGrid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356248" w:rsidRPr="00356248" w:rsidTr="005F7EBC">
        <w:trPr>
          <w:trHeight w:val="300"/>
        </w:trPr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16.00</w:t>
            </w:r>
          </w:p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  <w:tr w:rsidR="00356248" w:rsidRPr="00356248" w:rsidTr="005F7EBC">
        <w:trPr>
          <w:trHeight w:val="300"/>
        </w:trPr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16.00</w:t>
            </w:r>
          </w:p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710" w:type="dxa"/>
            <w:vMerge w:val="restart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выходной</w:t>
            </w:r>
          </w:p>
        </w:tc>
      </w:tr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710" w:type="dxa"/>
            <w:vMerge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Предпраздничные дни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15.00</w:t>
            </w:r>
          </w:p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</w:tbl>
    <w:p w:rsidR="00356248" w:rsidRPr="00356248" w:rsidRDefault="00356248" w:rsidP="002B6036">
      <w:pPr>
        <w:spacing w:after="0"/>
        <w:ind w:right="-2" w:firstLine="72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График личного приема руководителя Уполномоченного органа: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710"/>
      </w:tblGrid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356248" w:rsidRPr="00356248" w:rsidTr="005F7EBC">
        <w:trPr>
          <w:trHeight w:val="300"/>
        </w:trPr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16.00</w:t>
            </w:r>
          </w:p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  <w:tr w:rsidR="00356248" w:rsidRPr="00356248" w:rsidTr="005F7EBC">
        <w:trPr>
          <w:trHeight w:val="300"/>
        </w:trPr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16.00</w:t>
            </w:r>
          </w:p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перерыв на обед 12.00 – 13.00</w:t>
            </w:r>
          </w:p>
        </w:tc>
      </w:tr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</w:tr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710" w:type="dxa"/>
            <w:vMerge w:val="restart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выходной</w:t>
            </w:r>
          </w:p>
        </w:tc>
      </w:tr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4710" w:type="dxa"/>
            <w:vMerge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56248" w:rsidRPr="00356248" w:rsidTr="005F7EBC">
        <w:tc>
          <w:tcPr>
            <w:tcW w:w="4645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Предпраздничные дни</w:t>
            </w:r>
          </w:p>
        </w:tc>
        <w:tc>
          <w:tcPr>
            <w:tcW w:w="4710" w:type="dxa"/>
          </w:tcPr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09.00 – 15.00</w:t>
            </w:r>
          </w:p>
          <w:p w:rsidR="00356248" w:rsidRPr="00356248" w:rsidRDefault="00356248" w:rsidP="002B6036">
            <w:pPr>
              <w:widowControl w:val="0"/>
              <w:autoSpaceDE w:val="0"/>
              <w:autoSpaceDN w:val="0"/>
              <w:adjustRightInd w:val="0"/>
              <w:spacing w:after="0"/>
              <w:ind w:right="-2" w:firstLine="720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перерыв на обед </w:t>
            </w:r>
            <w:r w:rsidR="00E84A9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</w:t>
            </w:r>
            <w:r w:rsidRPr="0035624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12.00 – 13.00</w:t>
            </w:r>
          </w:p>
        </w:tc>
      </w:tr>
    </w:tbl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56248" w:rsidRPr="00356248" w:rsidRDefault="00356248" w:rsidP="002B6036">
      <w:pPr>
        <w:tabs>
          <w:tab w:val="left" w:pos="1134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Телефон для информирования по вопросам, связанным с предоставлением муниципальной услуги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(8 81743) 2-10-14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Адрес электронной почты: 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e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mail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proofErr w:type="spellStart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arx</w:t>
      </w:r>
      <w:proofErr w:type="spellEnd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35@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mail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.</w:t>
      </w:r>
      <w:proofErr w:type="spellStart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ru</w:t>
      </w:r>
      <w:proofErr w:type="spellEnd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Адрес официального сайта Уполномоченного органа в информационно-телекоммуникационной сети «Интернет» (далее – сайт в сети «Интернет»): 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www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.</w:t>
      </w:r>
      <w:proofErr w:type="spellStart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babaevo</w:t>
      </w:r>
      <w:proofErr w:type="spellEnd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-</w:t>
      </w:r>
      <w:proofErr w:type="spellStart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adm</w:t>
      </w:r>
      <w:proofErr w:type="spellEnd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.</w:t>
      </w:r>
      <w:proofErr w:type="spellStart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ru</w:t>
      </w:r>
      <w:proofErr w:type="spellEnd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013E9F" w:rsidRDefault="00013E9F" w:rsidP="002B6036">
      <w:pPr>
        <w:autoSpaceDE w:val="0"/>
        <w:autoSpaceDN w:val="0"/>
        <w:adjustRightInd w:val="0"/>
        <w:spacing w:after="0"/>
        <w:ind w:right="-2" w:firstLine="720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56248" w:rsidRPr="001526DF" w:rsidRDefault="00356248" w:rsidP="002B6036">
      <w:pPr>
        <w:autoSpaceDE w:val="0"/>
        <w:autoSpaceDN w:val="0"/>
        <w:adjustRightInd w:val="0"/>
        <w:spacing w:after="0"/>
        <w:ind w:right="-2" w:firstLine="720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526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</w:t>
      </w:r>
      <w:r w:rsidRPr="001526D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www.gosuslugi.</w:t>
      </w:r>
      <w:proofErr w:type="spellStart"/>
      <w:r w:rsidRPr="001526D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val="en-US" w:eastAsia="ru-RU"/>
        </w:rPr>
        <w:t>ru</w:t>
      </w:r>
      <w:proofErr w:type="spellEnd"/>
      <w:r w:rsidRPr="001526DF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.</w:t>
      </w:r>
    </w:p>
    <w:p w:rsidR="00356248" w:rsidRPr="00356248" w:rsidRDefault="00356248" w:rsidP="002B6036">
      <w:pPr>
        <w:suppressAutoHyphens/>
        <w:spacing w:after="0"/>
        <w:ind w:right="-2" w:firstLine="720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Сведения о месте нахождения многофункциональных центров предоставления государственных и муниципальных услуг (далее - МФЦ), контактных телефонах, адресах электронной почты, графике работы и адресах официальных сайтов в сети «Интернет» приводятся в приложении 3 к административному регламенту.</w:t>
      </w:r>
      <w:r w:rsidRPr="00356248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</w:p>
    <w:p w:rsidR="00356248" w:rsidRPr="00356248" w:rsidRDefault="00356248" w:rsidP="002B6036">
      <w:pPr>
        <w:autoSpaceDE w:val="0"/>
        <w:autoSpaceDN w:val="0"/>
        <w:adjustRightInd w:val="0"/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1.4. Способы получения информации о правилах предоставления муниципальной услуги: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лично;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посредством телефонной связи;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посредством электронной почты,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посредством почтовой связи;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информационных стендах в помещениях Уполномоченного органа, МФЦ;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информационно-телекоммуникационной сети «Интернет»: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официальном сайте Уполномоченного органа, МФЦ;</w:t>
      </w:r>
    </w:p>
    <w:p w:rsidR="00356248" w:rsidRPr="001526DF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526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Едином портале государственных и муниципальных услуг (функций);</w:t>
      </w:r>
    </w:p>
    <w:p w:rsidR="00356248" w:rsidRPr="001526DF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526D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государственных информационных системах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 Порядок информирования о предоставлении муниципальной услуги.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1.5.1. Информирование о предоставлении муниципальной услуги осуществляется по следующим вопросам: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место нахождения Уполномоченного органа, его структурных подразделений, МФЦ;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должностные лица и муниципальные служащие Уполномоченного органа, уполномоченные предоставлять муниципальную услугу и номера контактных телефонов; 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график работы Уполномоченного органа, МФЦ;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 сайта в сети «Интернет» Уполномоченного органа, МФЦ;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 электронной почты Уполномоченного органа, МФЦ;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нормативные правовые акты по вопросам предоставления муниципальной услуги, в том числе, настоящий административный 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регламент (наименование, номер, дата принятия нормативного правового акта);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ход предоставления муниципальной услуги;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административные процедуры предоставления муниципальной услуги;</w:t>
      </w:r>
    </w:p>
    <w:p w:rsidR="00356248" w:rsidRPr="00356248" w:rsidRDefault="00356248" w:rsidP="002B6036">
      <w:pPr>
        <w:tabs>
          <w:tab w:val="left" w:pos="540"/>
        </w:tabs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срок предоставления муниципальной услуги;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порядок и формы </w:t>
      </w:r>
      <w:proofErr w:type="gramStart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контроля за</w:t>
      </w:r>
      <w:proofErr w:type="gramEnd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предоставлением муниципальной услуги;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основания для отказа в предоставлении муниципальной услуги;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356248" w:rsidRPr="00356248" w:rsidRDefault="00356248" w:rsidP="002B6036">
      <w:pPr>
        <w:widowControl w:val="0"/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1.5.2.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Информирование проводится на русском языке в форме: индивидуального и публичного информирования.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случае если предоставление информации, необходимой заявителю, не представляется возможным посредством телефона, сотрудник Уполномоченного органа/ МФЦ, принявший телефонный звонок, разъясняет </w:t>
      </w: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заявителю право обратиться с письменным обращением в Уполномоченный орган и требования к оформлению обращения.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 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1.5.4. Индивидуальное письменное информирование осуществляется </w:t>
      </w:r>
      <w:proofErr w:type="gramStart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рассмотрения обращений граждан.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Ответ на заявление предоставляется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356248" w:rsidRPr="00356248" w:rsidRDefault="0035624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1.5.5.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356248" w:rsidRPr="00356248" w:rsidRDefault="00356248" w:rsidP="002B6036">
      <w:pPr>
        <w:tabs>
          <w:tab w:val="left" w:pos="0"/>
        </w:tabs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356248" w:rsidRPr="00356248" w:rsidRDefault="00356248" w:rsidP="002B6036">
      <w:pPr>
        <w:widowControl w:val="0"/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средствах массовой информации;</w:t>
      </w:r>
    </w:p>
    <w:p w:rsidR="00356248" w:rsidRPr="00356248" w:rsidRDefault="00356248" w:rsidP="002B6036">
      <w:pPr>
        <w:widowControl w:val="0"/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официальном сайте в сети Интернет;</w:t>
      </w:r>
    </w:p>
    <w:p w:rsidR="00356248" w:rsidRPr="00356248" w:rsidRDefault="00356248" w:rsidP="002B6036">
      <w:pPr>
        <w:widowControl w:val="0"/>
        <w:tabs>
          <w:tab w:val="num" w:pos="0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62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информационных стендах Уполномоченного органа, МФЦ;</w:t>
      </w:r>
    </w:p>
    <w:p w:rsidR="00356248" w:rsidRPr="003C72D6" w:rsidRDefault="00356248" w:rsidP="002B6036">
      <w:pPr>
        <w:widowControl w:val="0"/>
        <w:tabs>
          <w:tab w:val="num" w:pos="0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C72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 Едином портале государственных и муниципальных услуг;</w:t>
      </w:r>
    </w:p>
    <w:p w:rsidR="00356248" w:rsidRPr="003C72D6" w:rsidRDefault="00356248" w:rsidP="002B6036">
      <w:pPr>
        <w:widowControl w:val="0"/>
        <w:tabs>
          <w:tab w:val="num" w:pos="0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C72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государственных информационных системах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563DD3" w:rsidRDefault="00563DD3" w:rsidP="002B6036">
      <w:pPr>
        <w:widowControl w:val="0"/>
        <w:autoSpaceDE w:val="0"/>
        <w:autoSpaceDN w:val="0"/>
        <w:spacing w:before="24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1E63" w:rsidRPr="00C87D12" w:rsidRDefault="00BF60A9" w:rsidP="002B6036">
      <w:pPr>
        <w:widowControl w:val="0"/>
        <w:autoSpaceDE w:val="0"/>
        <w:autoSpaceDN w:val="0"/>
        <w:spacing w:before="24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D1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II. Стандарт предоставления муниципальной услуги</w:t>
      </w:r>
    </w:p>
    <w:p w:rsidR="00C87D12" w:rsidRPr="00C87D12" w:rsidRDefault="00C87D12" w:rsidP="002B6036">
      <w:pPr>
        <w:ind w:right="-2" w:firstLine="720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C87D1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2.1. </w:t>
      </w:r>
      <w:r w:rsidR="00751E63" w:rsidRPr="00C87D12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Наименование муниципальной услуги</w:t>
      </w:r>
    </w:p>
    <w:p w:rsidR="00751E63" w:rsidRPr="00C87D12" w:rsidRDefault="00751E63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87D1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1A5668" w:rsidRPr="001A5668" w:rsidRDefault="00BD106C" w:rsidP="001A5668">
      <w:pPr>
        <w:spacing w:before="240" w:after="0"/>
        <w:ind w:right="-2" w:firstLine="720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BD106C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2.2. </w:t>
      </w:r>
      <w:r w:rsidR="001A5668" w:rsidRPr="001A5668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Наименование органа местного самоуправления,</w:t>
      </w:r>
    </w:p>
    <w:p w:rsidR="001A5668" w:rsidRDefault="001A5668" w:rsidP="001A5668">
      <w:pPr>
        <w:spacing w:after="0"/>
        <w:ind w:right="-2" w:firstLine="720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proofErr w:type="gramStart"/>
      <w:r w:rsidRPr="001A5668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предоставляющего</w:t>
      </w:r>
      <w:proofErr w:type="gramEnd"/>
      <w:r w:rsidRPr="001A5668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муниципальную услугу</w:t>
      </w:r>
    </w:p>
    <w:p w:rsidR="001A5668" w:rsidRPr="001A5668" w:rsidRDefault="00BD106C" w:rsidP="001A5668">
      <w:pPr>
        <w:spacing w:before="240"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="001A5668" w:rsidRPr="001A56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2.2.1. Муниципальная услуга предоставляется:</w:t>
      </w:r>
    </w:p>
    <w:p w:rsidR="001A5668" w:rsidRPr="001A5668" w:rsidRDefault="001A5668" w:rsidP="001A5668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A56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Администрацией Бабаевского муниципального округа структурное подразделение администрации Бабаевского муниципального округа - отдел архитектуры и </w:t>
      </w:r>
      <w:r w:rsidRPr="00F50B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градостроительства администрации Бабаевского муниципального округа – в части приема документов, рассмотрение документов, подготовка и выдача (отказ в выдачи)  </w:t>
      </w:r>
      <w:r w:rsidR="00F50B08" w:rsidRPr="00F50B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документов на предоставление муниципальной услуги</w:t>
      </w:r>
      <w:r w:rsidRPr="00F50B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1A5668" w:rsidRPr="001A5668" w:rsidRDefault="001A5668" w:rsidP="001A5668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A56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МФЦ по месту нахождения объекта - в части приема и (или) выдачи документов на предоставление муниципальной услуги (при условии заключения соглашений о взаимодействии с МФЦ).</w:t>
      </w:r>
    </w:p>
    <w:p w:rsidR="00DF249E" w:rsidRDefault="001A5668" w:rsidP="00DF249E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A56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2.2.2.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  <w:r w:rsidRPr="001A566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cr/>
      </w:r>
    </w:p>
    <w:p w:rsidR="001A5668" w:rsidRDefault="006D5C99" w:rsidP="00DF249E">
      <w:pPr>
        <w:spacing w:after="0"/>
        <w:ind w:right="-2" w:firstLine="720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6D5C99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2.3. Результат предоставления муниципальной услуги</w:t>
      </w:r>
    </w:p>
    <w:p w:rsidR="006D5C99" w:rsidRDefault="006D5C99" w:rsidP="006D5C99">
      <w:pPr>
        <w:spacing w:before="240"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5C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Результатом предоставления муниципальной услуги являются:</w:t>
      </w:r>
    </w:p>
    <w:p w:rsidR="006D5C99" w:rsidRDefault="006D5C99" w:rsidP="00DF249E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2.3.1. В случае обращения с уведомлением о </w:t>
      </w:r>
      <w:r w:rsidRPr="006D5C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планируемом сносе объекта капитального строительства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5A5447" w:rsidRPr="005A5447" w:rsidRDefault="005A5447" w:rsidP="005A5447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A54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извещение о приеме уведомления о планируемом сносе объекта капитального строительства (форма приведена в Приложении 4 к настоящему Административному регламенту);</w:t>
      </w:r>
    </w:p>
    <w:p w:rsidR="006D5C99" w:rsidRPr="006D5C99" w:rsidRDefault="006D5C99" w:rsidP="006D5C99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5C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размещение уведомления о планируемом сносе объекта капитального строительства и приложенных документов в информационной системе обеспечения градостроительной деятельности;</w:t>
      </w:r>
    </w:p>
    <w:p w:rsidR="006D5C99" w:rsidRPr="006D5C99" w:rsidRDefault="006D5C99" w:rsidP="006D5C99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5C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отказ в предоставлении муниципальной услуги</w:t>
      </w:r>
      <w:r w:rsidR="005A54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A5447" w:rsidRPr="005A54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(форма приведена в Приложении 3 к настоящему Административному регламенту)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6D5C99" w:rsidRDefault="00BE62D2" w:rsidP="006D5C99">
      <w:pPr>
        <w:spacing w:before="240"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2.3.2. В случае обращения с уведомлением </w:t>
      </w:r>
      <w:r w:rsidRPr="006D5C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завершении сноса объекта капитального строительства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5A5447" w:rsidRPr="006D5C99" w:rsidRDefault="005A5447" w:rsidP="005A5447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A54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извещение о приеме уведомления о завершении сноса объекта капитального строительства (форма приведена в Приложении 4 к настоящему Административному регламенту);</w:t>
      </w:r>
    </w:p>
    <w:p w:rsidR="006D5C99" w:rsidRPr="006D5C99" w:rsidRDefault="006D5C99" w:rsidP="005A5447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5C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органа регионального государственного строительного</w:t>
      </w:r>
      <w:r w:rsidR="00BE62D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надзора</w:t>
      </w:r>
      <w:r w:rsidRPr="006D5C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6D5C99" w:rsidRDefault="006D5C99" w:rsidP="00BE62D2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D5C9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отказ в предоставлении муниципальной услуги</w:t>
      </w:r>
      <w:r w:rsidR="005A54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A5447" w:rsidRPr="005A54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(форма приведена в Приложении 3 к настоящему Административному регламенту)</w:t>
      </w:r>
      <w:r w:rsidR="005A544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BE4BB5" w:rsidRDefault="00BE4BB5" w:rsidP="00BE4BB5">
      <w:pPr>
        <w:spacing w:before="240" w:after="0"/>
        <w:ind w:right="-2" w:firstLine="720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BE4BB5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2.</w:t>
      </w:r>
      <w:r w:rsidR="006A0D58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4</w:t>
      </w:r>
      <w:r w:rsidRPr="00BE4BB5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. Срок предоставления муниципальной услуги</w:t>
      </w:r>
    </w:p>
    <w:p w:rsidR="00BE4BB5" w:rsidRPr="00BE4BB5" w:rsidRDefault="008B7DFC" w:rsidP="008B7DFC">
      <w:pPr>
        <w:spacing w:before="240"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7D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Срок предоставления услуги составляет не более семи рабочих дней со дня поступления уведомления 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планируемом</w:t>
      </w:r>
      <w:r w:rsidRPr="008B7DF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сносе, уведомления о завершении сноса в Уполномоченный орган.</w:t>
      </w:r>
    </w:p>
    <w:p w:rsidR="00F339C5" w:rsidRPr="00CF0ECA" w:rsidRDefault="00B66815" w:rsidP="002B6036">
      <w:pPr>
        <w:widowControl w:val="0"/>
        <w:tabs>
          <w:tab w:val="left" w:pos="1417"/>
        </w:tabs>
        <w:autoSpaceDE w:val="0"/>
        <w:autoSpaceDN w:val="0"/>
        <w:spacing w:before="240" w:after="0"/>
        <w:ind w:left="-275"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6815">
        <w:rPr>
          <w:rFonts w:ascii="Times New Roman" w:eastAsia="Times New Roman" w:hAnsi="Times New Roman" w:cs="Times New Roman"/>
          <w:i/>
          <w:sz w:val="28"/>
        </w:rPr>
        <w:t>2.</w:t>
      </w:r>
      <w:r w:rsidR="006A0D58">
        <w:rPr>
          <w:rFonts w:ascii="Times New Roman" w:eastAsia="Times New Roman" w:hAnsi="Times New Roman" w:cs="Times New Roman"/>
          <w:i/>
          <w:sz w:val="28"/>
        </w:rPr>
        <w:t>5</w:t>
      </w:r>
      <w:r w:rsidRPr="00B66815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F339C5" w:rsidRPr="00CF0ECA">
        <w:rPr>
          <w:rFonts w:ascii="Times New Roman" w:hAnsi="Times New Roman" w:cs="Times New Roman"/>
          <w:i/>
          <w:sz w:val="28"/>
          <w:szCs w:val="28"/>
        </w:rPr>
        <w:t>Нормативные правовые акты, регулирующие предоставление</w:t>
      </w:r>
    </w:p>
    <w:p w:rsidR="00F339C5" w:rsidRPr="00CF0ECA" w:rsidRDefault="00F339C5" w:rsidP="002B6036">
      <w:pPr>
        <w:ind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0ECA">
        <w:rPr>
          <w:rFonts w:ascii="Times New Roman" w:hAnsi="Times New Roman" w:cs="Times New Roman"/>
          <w:i/>
          <w:sz w:val="28"/>
          <w:szCs w:val="28"/>
        </w:rPr>
        <w:t>муниципальной услуги</w:t>
      </w:r>
    </w:p>
    <w:p w:rsidR="00F339C5" w:rsidRPr="00F339C5" w:rsidRDefault="00F339C5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proofErr w:type="gramEnd"/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F339C5" w:rsidRDefault="00F339C5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Градостроительным кодексом Российской Федерации от 29 декабря 2004 года № 190-ФЗ; </w:t>
      </w:r>
    </w:p>
    <w:p w:rsidR="00F339C5" w:rsidRPr="00F339C5" w:rsidRDefault="00F339C5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Земельны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</w:t>
      </w:r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ом</w:t>
      </w:r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</w:t>
      </w:r>
      <w:r w:rsidRPr="00F339C5">
        <w:t xml:space="preserve"> </w:t>
      </w:r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25.10.2001 N 136-ФЗ;</w:t>
      </w:r>
    </w:p>
    <w:p w:rsidR="00F339C5" w:rsidRPr="00F339C5" w:rsidRDefault="00F339C5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F339C5" w:rsidRPr="00F339C5" w:rsidRDefault="00F339C5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Федеральным законом от 24 ноября 1995 года № 181-ФЗ «О социальной защите инвалидов в Российской Федерации»;</w:t>
      </w:r>
    </w:p>
    <w:p w:rsidR="00F339C5" w:rsidRPr="00F339C5" w:rsidRDefault="00F339C5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Федеральным законом от 6 апреля 2011 года № 63-ФЗ «Об электронной подписи»;</w:t>
      </w:r>
    </w:p>
    <w:p w:rsidR="00F339C5" w:rsidRDefault="00F339C5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Уставом Бабаевского муниципального </w:t>
      </w:r>
      <w:r w:rsidR="003C72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округа</w:t>
      </w:r>
      <w:r w:rsidRPr="00F339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; </w:t>
      </w:r>
    </w:p>
    <w:p w:rsidR="004D6A71" w:rsidRPr="00F339C5" w:rsidRDefault="004D6A71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D6A7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постановлением администрации Бабаевского муниципального округа от 09.01.2023 г. № 4 «Об утверждении порядка разработки и утверждения административных регламентов предоставления муниципальных услуг администрацией Бабаевского муниципального округа»;</w:t>
      </w:r>
    </w:p>
    <w:p w:rsidR="004D6A71" w:rsidRPr="004D6A71" w:rsidRDefault="00892FE4" w:rsidP="004D6A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4D6A71" w:rsidRPr="004D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Бабаевского муниципального округ</w:t>
      </w:r>
      <w:r w:rsidR="004D6A71" w:rsidRPr="0089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  </w:t>
      </w:r>
      <w:r w:rsidR="004D6A71" w:rsidRPr="00892F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D6A71" w:rsidRPr="00892F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4D6A71" w:rsidRPr="00892FE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92FE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4D6A71" w:rsidRPr="0089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.01.2023 № </w:t>
      </w:r>
      <w:r w:rsidRPr="00892FE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D6A71" w:rsidRPr="0089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A71" w:rsidRPr="004D6A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об отделе архитектуры и градостроительства администрации Бабаевского муниципального округа».</w:t>
      </w:r>
      <w:r w:rsidR="004D6A71" w:rsidRPr="004D6A7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4D6A71" w:rsidRPr="004D6A7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ab/>
      </w:r>
    </w:p>
    <w:p w:rsidR="002C17D2" w:rsidRPr="003C72D6" w:rsidRDefault="005964C0" w:rsidP="002B6036">
      <w:pPr>
        <w:ind w:right="-2" w:firstLine="720"/>
        <w:jc w:val="both"/>
        <w:rPr>
          <w:i/>
          <w:color w:val="FF0000"/>
        </w:rPr>
      </w:pPr>
      <w:r w:rsidRPr="003C72D6">
        <w:rPr>
          <w:i/>
          <w:color w:val="FF0000"/>
        </w:rPr>
        <w:tab/>
      </w:r>
    </w:p>
    <w:p w:rsidR="00E447D6" w:rsidRDefault="005964C0" w:rsidP="00E447D6">
      <w:pPr>
        <w:ind w:right="-2" w:firstLine="720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5964C0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2.</w:t>
      </w:r>
      <w:r w:rsidR="00506E9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6</w:t>
      </w:r>
      <w:r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E447D6" w:rsidRPr="00E447D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Исчерпывающий перечень документов, необходимых</w:t>
      </w:r>
      <w:r w:rsidR="00E447D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в соответствии с законодательными или иными нормативными правовыми </w:t>
      </w:r>
      <w:r w:rsidR="00E447D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lastRenderedPageBreak/>
        <w:t xml:space="preserve">актами </w:t>
      </w:r>
      <w:r w:rsidR="00E447D6" w:rsidRPr="00E447D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для предоставления</w:t>
      </w:r>
      <w:r w:rsidR="00E447D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муниципальной</w:t>
      </w:r>
      <w:r w:rsidR="00E447D6" w:rsidRPr="00E447D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услуги, </w:t>
      </w:r>
      <w:r w:rsidR="00E447D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которые </w:t>
      </w:r>
      <w:r w:rsidR="00E447D6" w:rsidRPr="00E447D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заявител</w:t>
      </w:r>
      <w:r w:rsidR="00E447D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ь должен предоставить</w:t>
      </w:r>
      <w:r w:rsidR="00E447D6" w:rsidRPr="00E447D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самостоятельно</w:t>
      </w:r>
    </w:p>
    <w:p w:rsidR="00862EDA" w:rsidRDefault="00AB5457" w:rsidP="00862EDA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2.6.1. </w:t>
      </w:r>
      <w:r w:rsidR="00862ED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целях предоставления муниципальной услуги заявитель предоставляет (направляет) следующие документы:</w:t>
      </w:r>
    </w:p>
    <w:p w:rsidR="00E447D6" w:rsidRPr="00E447D6" w:rsidRDefault="00E447D6" w:rsidP="003132B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уведомление о сносе по форме, утвержденной приказом Министерства строительства и жилищно-коммунального хозяйства Российской Федерации от 24 января 2019 года № 34/</w:t>
      </w:r>
      <w:proofErr w:type="spellStart"/>
      <w:proofErr w:type="gramStart"/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</w:t>
      </w:r>
      <w:proofErr w:type="spellEnd"/>
      <w:proofErr w:type="gramEnd"/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</w:t>
      </w:r>
      <w:r w:rsidRPr="00F469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приложение 1),  в случае представления уведомления о сносе в электронной форме посредством Единого портала в соответствии с подпунктом "а" пункта 2.</w:t>
      </w:r>
      <w:r w:rsidR="00F469D6" w:rsidRPr="00F469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6.2</w:t>
      </w:r>
      <w:r w:rsidRPr="00F469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портале;</w:t>
      </w:r>
    </w:p>
    <w:p w:rsidR="00E447D6" w:rsidRPr="00E447D6" w:rsidRDefault="00E447D6" w:rsidP="00E447D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 в соответствии с подпунктом "а" пункта 2.</w:t>
      </w:r>
      <w:r w:rsidR="00F469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6.2</w:t>
      </w:r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настоящего Административного регламента направление указанного документа не требуется;</w:t>
      </w:r>
    </w:p>
    <w:p w:rsidR="00E447D6" w:rsidRPr="00E447D6" w:rsidRDefault="00E447D6" w:rsidP="00E447D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случае представления документов в электронной форме посредством Единого портала в соответствии с подпунктом "а" пункта 2.</w:t>
      </w:r>
      <w:r w:rsidR="00F469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6.2</w:t>
      </w:r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E447D6" w:rsidRPr="00E447D6" w:rsidRDefault="00E447D6" w:rsidP="00E447D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447D6" w:rsidRPr="00E447D6" w:rsidRDefault="00E447D6" w:rsidP="00E447D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д) результаты и материалы обследования объекта капитального строительства (в случае направления уведомления о планируемом сносе) (за </w:t>
      </w:r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исключением объектов, указанных в пунктах 1 - 3 части 17 статьи 51 Градостроительного Кодекса РФ);</w:t>
      </w:r>
    </w:p>
    <w:p w:rsidR="00E447D6" w:rsidRPr="00E447D6" w:rsidRDefault="00E447D6" w:rsidP="00E447D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е) проект организации работ по сносу объекта капитального строительства (в случае направления уведомления о планируемом сносе) (за исключением объектов, указанных в пунктах 1 - 3 части 17 статьи 51 Градостроительного Кодекса РФ);</w:t>
      </w:r>
    </w:p>
    <w:p w:rsidR="00506E96" w:rsidRDefault="00E447D6" w:rsidP="00E447D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447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ж) уведомление о завершении сноса.</w:t>
      </w:r>
    </w:p>
    <w:p w:rsidR="00E447D6" w:rsidRDefault="00E447D6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964C0" w:rsidRPr="005964C0" w:rsidRDefault="00904FF1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2.6.2. </w:t>
      </w:r>
      <w:r w:rsidR="005964C0"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Заявитель или его представитель представляет в уполномоченные органы</w:t>
      </w:r>
      <w:r w:rsid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964C0"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местного самоуправления уведомление о сносе, уведомление о завершении сноса, а также прилагаемые к нему документы, указанные в </w:t>
      </w:r>
      <w:r w:rsidR="005964C0" w:rsidRPr="00CC63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пункте 2.</w:t>
      </w:r>
      <w:r w:rsidR="00462B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F469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5964C0"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настоящего Административного регламента, одним из следующих способов по</w:t>
      </w:r>
      <w:r w:rsid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964C0"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выбору заявителя:</w:t>
      </w:r>
    </w:p>
    <w:p w:rsidR="005964C0" w:rsidRPr="003C72D6" w:rsidRDefault="005964C0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C72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</w:t>
      </w:r>
      <w:r w:rsidR="00F957B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339C5" w:rsidRDefault="005964C0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случае направления уведомления о сносе, уведомления о завершении сноса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 прилагаемых к нему документов указанным способом заявитель (представитель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заявителя), прошедший процедуры регистрации, идентификац</w:t>
      </w:r>
      <w:proofErr w:type="gramStart"/>
      <w:r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ии и ау</w:t>
      </w:r>
      <w:proofErr w:type="gramEnd"/>
      <w:r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тентификации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использованием Единой системы идентификации и аутентификации (далее –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ЕСИА), заполняет формы указанных уведомлений с использованием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964C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интерактивной формы в электронном виде.</w:t>
      </w:r>
    </w:p>
    <w:p w:rsidR="00082AD8" w:rsidRDefault="00082AD8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Уведомление о сносе, уведомление о завершении сноса направляется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заявителем или его представителем вместе с прикрепленными электронными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документами, указанными в пункте </w:t>
      </w:r>
      <w:r w:rsidRPr="00CC63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</w:t>
      </w:r>
      <w:r w:rsidR="00462B4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F469D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настоящего Административного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регламента. </w:t>
      </w:r>
      <w:proofErr w:type="gramStart"/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Уведомление о сносе, уведомление о завершении сноса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подписываются заявителем или его представителем, уполномоченным на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подписание такого уведомления, простой электронной подписью, либо усиленной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квалифицированной электронной подписью, либо усиленной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неквалифицированной электронной подписью, сертификат ключа проверки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которой создан и используется в инфраструктуре, обеспечивающей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информационно-технологическое взаимодействие информационных систем,</w:t>
      </w:r>
      <w:r w:rsidR="00C7371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используемых для предоставления государственных и муниципальных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 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электронной форме, которая создается и проверяется с использованием</w:t>
      </w:r>
      <w:proofErr w:type="gramEnd"/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электронной подписи и средств удостоверяющего центра, имеющих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подтверждение соответствия требованиям, установленным федеральным органом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исполнительной власти в области обеспечения безопасности в соответствии 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частью 5 статьи 8 Федерального закона "Об электронной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подписи", а также при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наличии у владельца сертификата ключа проверки ключа простой электронной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подписи, выданного ему при личном приеме в соответствии с Правилами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использования простой электронной подписи при обращении</w:t>
      </w:r>
      <w:proofErr w:type="gramEnd"/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 получением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государственных и муниципальных услуг, утвержденными постановлением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Правительства Российской Федерации от 25 января 2013 г.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33 "Об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использовании простой электронной подписи при оказании государственных 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муниципальных услуг", в соответствии с Правилами определения видов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электронной подписи, использование которых допускается при обращении за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получением государственных и муниципальных услуг, утвержденными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постановлением Правительства Российской Федерации от 25 июня 2012 г.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634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"О видах</w:t>
      </w:r>
      <w:proofErr w:type="gramEnd"/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электронной подписи, использование которых допускается при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обращении за получением государственных и муниципальных услуг" (далее –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082AD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усиленная неквалифицированная электронна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 подпись).</w:t>
      </w:r>
    </w:p>
    <w:p w:rsidR="002807F3" w:rsidRPr="002807F3" w:rsidRDefault="002807F3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на бумажном носителе посредством личного обращения 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Уполномоченный орган, в том числе через многофункциональный центр 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соответствии с соглашением о взаимодействии между многофункциональным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центром и Уполномоченным органом в соответствии с постановлением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Правительства Российской Федерации от 27 сентября 2011 г.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797 "О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взаимодействии между многофункциональными центрами предоставления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государственных и муниципальных услуг и федеральными органами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исполнительной власти, органами государственных внебюджетных фондов</w:t>
      </w:r>
      <w:proofErr w:type="gramEnd"/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органами государственной власти субъектов Российской Федерации, органами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местного самоуправления", либо посредством почтового отправления 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уведомлением о вручении.</w:t>
      </w:r>
    </w:p>
    <w:p w:rsidR="002807F3" w:rsidRPr="00F339C5" w:rsidRDefault="002807F3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целях предоставления услуги заявителю или его представителю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обеспечивается в многофункциональных центрах доступ к Единому порталу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постановлением Правительства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Российской Федерации от 22 декабря 2012 г.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1376 "Об утверждении </w:t>
      </w:r>
      <w:proofErr w:type="gramStart"/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организации деятельности многофункциональных центров предоставления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государственных</w:t>
      </w:r>
      <w:proofErr w:type="gramEnd"/>
      <w:r w:rsidRPr="002807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муниципальных услуг".</w:t>
      </w:r>
    </w:p>
    <w:p w:rsidR="00130611" w:rsidRPr="00130611" w:rsidRDefault="00904FF1" w:rsidP="002B6036">
      <w:pPr>
        <w:spacing w:before="240"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2.6.3. </w:t>
      </w:r>
      <w:r w:rsidR="00130611"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Документы, прилагаемые к уведомлению о сносе, уведомлению о</w:t>
      </w:r>
      <w:r w:rsid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30611"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завершении сноса, представляемые в электронной форме, направляются в</w:t>
      </w:r>
      <w:r w:rsid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30611"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следующих форматах:</w:t>
      </w:r>
    </w:p>
    <w:p w:rsidR="00130611" w:rsidRPr="00130611" w:rsidRDefault="00130611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а) </w:t>
      </w:r>
      <w:proofErr w:type="spellStart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xml</w:t>
      </w:r>
      <w:proofErr w:type="spellEnd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- для документов, в отношении которых утверждены формы 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требования по формированию электронных документов в виде файлов в формате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xml</w:t>
      </w:r>
      <w:proofErr w:type="spellEnd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130611" w:rsidRPr="00130611" w:rsidRDefault="00130611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б) </w:t>
      </w:r>
      <w:proofErr w:type="spellStart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doc</w:t>
      </w:r>
      <w:proofErr w:type="spellEnd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docx</w:t>
      </w:r>
      <w:proofErr w:type="spellEnd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odt</w:t>
      </w:r>
      <w:proofErr w:type="spellEnd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- для документов с текстовым содержанием,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 включающим формулы;</w:t>
      </w:r>
    </w:p>
    <w:p w:rsidR="00F339C5" w:rsidRDefault="00130611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в) </w:t>
      </w:r>
      <w:proofErr w:type="spellStart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pdf</w:t>
      </w:r>
      <w:proofErr w:type="spellEnd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jpg</w:t>
      </w:r>
      <w:proofErr w:type="spellEnd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jpeg</w:t>
      </w:r>
      <w:proofErr w:type="spellEnd"/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- для документов с текстовым содержанием, в том числе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включающих формулы и (или) графические изображения, а также документов 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306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графическим содержанием.</w:t>
      </w:r>
    </w:p>
    <w:p w:rsidR="00C9388D" w:rsidRPr="00C9388D" w:rsidRDefault="00C9388D" w:rsidP="00904FF1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случае если оригиналы документов, прилагаемых к уведомлению 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сносе, уведомлению о завершении сноса, выданы и подписаны уполномоченным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органом на бумажном носителе, допускается формирование таких документов,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представляемых в электронной форме, путем сканирования непосредственно с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оригинала документа (использование копий не допускается), которое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осуществляется с сохранением ориентации оригинала документа в разрешении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300-500 </w:t>
      </w:r>
      <w:proofErr w:type="spellStart"/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dpi</w:t>
      </w:r>
      <w:proofErr w:type="spellEnd"/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(масштаб 1:1) и всех аутентичных признаков подлинности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(графической</w:t>
      </w:r>
      <w:proofErr w:type="gramEnd"/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подписи лица, печати, углового штампа бланка), с использованием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следующих режимов:</w:t>
      </w:r>
    </w:p>
    <w:p w:rsidR="00C9388D" w:rsidRPr="00C9388D" w:rsidRDefault="00C9388D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"черно-белый" (при отсутствии в документе графических изображений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(или) цветного текста);</w:t>
      </w:r>
    </w:p>
    <w:p w:rsidR="00C9388D" w:rsidRPr="00C9388D" w:rsidRDefault="00C9388D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"оттенки серого" (при наличии в документе графических изображений,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отличных от цветного графического изображения);</w:t>
      </w:r>
    </w:p>
    <w:p w:rsidR="00C9388D" w:rsidRPr="00C9388D" w:rsidRDefault="00C9388D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"цветной" или "режим полной цветопередачи" (при наличии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документе цветных графических изображений либо цветного текста).</w:t>
      </w:r>
    </w:p>
    <w:p w:rsidR="00052727" w:rsidRPr="005964C0" w:rsidRDefault="00C9388D" w:rsidP="002B6036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Количество файлов должно соответствовать количеству документов, каждый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C938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 которых содержит текстовую и (или) графическую информацию.</w:t>
      </w:r>
    </w:p>
    <w:p w:rsidR="004F51D0" w:rsidRPr="004F51D0" w:rsidRDefault="004F51D0" w:rsidP="00904FF1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Документы, прилагаемые заявителем к уведомлению о сносе,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уведомлению о завершении сноса, представляемые в электронной форме, должны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обеспечивать возможность идентифицировать документ и количество листов в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документе.</w:t>
      </w:r>
    </w:p>
    <w:p w:rsidR="004F51D0" w:rsidRDefault="004F51D0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xls</w:t>
      </w:r>
      <w:proofErr w:type="spellEnd"/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xlsx</w:t>
      </w:r>
      <w:proofErr w:type="spellEnd"/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или </w:t>
      </w:r>
      <w:proofErr w:type="spellStart"/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ods</w:t>
      </w:r>
      <w:proofErr w:type="spellEnd"/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формируются в виде отдельного документа, представляемого в электронной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4F51D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форме.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951F44" w:rsidRDefault="003548E4" w:rsidP="003548E4">
      <w:pPr>
        <w:spacing w:before="240" w:line="240" w:lineRule="auto"/>
        <w:ind w:right="-2" w:firstLine="720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3548E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2.7. </w:t>
      </w:r>
      <w:proofErr w:type="gramStart"/>
      <w:r w:rsidR="00951F44" w:rsidRPr="003548E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Исчерпывающий перечень документов</w:t>
      </w:r>
      <w:r w:rsidRPr="003548E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, необходимых в соответствии с законодательными или иными нормативными правовыми актами </w:t>
      </w:r>
      <w:r w:rsidR="00951F44" w:rsidRPr="003548E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Pr="003548E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для предоставления муниципальной услуги, которые заявитель вправе предоставить по собственный инициативе, так как они подлежат предоставлению в рамках </w:t>
      </w:r>
      <w:r w:rsidR="00951F44" w:rsidRPr="003548E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межведомственного информационного взаимодействия</w:t>
      </w:r>
      <w:proofErr w:type="gramEnd"/>
    </w:p>
    <w:p w:rsidR="003548E4" w:rsidRPr="003548E4" w:rsidRDefault="002A1E81" w:rsidP="003548E4">
      <w:pPr>
        <w:spacing w:before="240"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2.7.1. З</w:t>
      </w:r>
      <w:r w:rsid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аявитель вправе предоставить в Уполномоченный орган следующие документы:</w:t>
      </w:r>
    </w:p>
    <w:p w:rsidR="00951F44" w:rsidRPr="00951F44" w:rsidRDefault="00951F44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51F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сведения из Единого государственного реестра юридических лиц (при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51F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обращении застройщика, являющегося юридическим лицом) или из Единого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51F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государственного реестра индивидуальных предпринимателей (при обращении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51F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застройщика, являющегося индивидуальным предпринимателем).</w:t>
      </w:r>
    </w:p>
    <w:p w:rsidR="00951F44" w:rsidRPr="00951F44" w:rsidRDefault="00951F44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51F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сведения из Единого государственного реестра недвижимости (в случае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51F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направления уведомлений по объектам недвижимости, права на </w:t>
      </w:r>
      <w:r w:rsidRPr="00951F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которые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51F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зарегистрированы в Едином государственном реестре недвижимости).</w:t>
      </w:r>
    </w:p>
    <w:p w:rsidR="00951F44" w:rsidRPr="00951F44" w:rsidRDefault="00951F44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51F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решение суда о сносе объ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екта капитального строительства.</w:t>
      </w:r>
    </w:p>
    <w:p w:rsidR="004F51D0" w:rsidRDefault="00951F44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51F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г) решение органа местного самоуправления о сносе объекта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51F4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капитального строительства.</w:t>
      </w:r>
    </w:p>
    <w:p w:rsidR="00B10065" w:rsidRPr="00B10065" w:rsidRDefault="00B10065" w:rsidP="00B1006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100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2.7.2. Документы, указанные в пункте 2.7.1 административного регламента, не могут быть затребованы у заявителя, при этом заявитель вправе их представить вместе с уведомлением.</w:t>
      </w:r>
    </w:p>
    <w:p w:rsidR="00B10065" w:rsidRPr="00B10065" w:rsidRDefault="00B10065" w:rsidP="00B1006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100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2.7.3. Документы, указанные в пункте 2.7.1 настоящего административного регламента, могут быть представлены заявителем следующими способами:</w:t>
      </w:r>
    </w:p>
    <w:p w:rsidR="00B10065" w:rsidRPr="00B10065" w:rsidRDefault="00B10065" w:rsidP="00B1006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100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путем личного обращения в Уполномоченный орган или в МФЦ лично либо через своих представителей;</w:t>
      </w:r>
    </w:p>
    <w:p w:rsidR="00B10065" w:rsidRPr="00B10065" w:rsidRDefault="00B10065" w:rsidP="00B1006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100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посредством почтовой связи;</w:t>
      </w:r>
    </w:p>
    <w:p w:rsidR="00B10065" w:rsidRPr="00B10065" w:rsidRDefault="00B10065" w:rsidP="00B1006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100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электронной почте;</w:t>
      </w:r>
    </w:p>
    <w:p w:rsidR="00B10065" w:rsidRPr="00B10065" w:rsidRDefault="00B10065" w:rsidP="00B1006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100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посредством Единого портала государственных и муниципальных услуг;</w:t>
      </w:r>
    </w:p>
    <w:p w:rsidR="00B10065" w:rsidRDefault="00B10065" w:rsidP="00B1006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100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посредством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2A1E81" w:rsidRDefault="002A1E81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2.7.</w:t>
      </w:r>
      <w:r w:rsidR="00B100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proofErr w:type="gramStart"/>
      <w:r w:rsidRPr="002A1E8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Документы, указанные в пункте 2.7.1 административного регламента (их копии, сведения, содержащиеся в них), запрашиваются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сносе, уведомления о завершении сноса</w:t>
      </w:r>
      <w:r w:rsidRPr="002A1E8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если заявитель не представил указанные документы самостоятельно</w:t>
      </w:r>
      <w:proofErr w:type="gramEnd"/>
      <w:r w:rsidRPr="002A1E8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По межведомственным запросам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095739" w:rsidRPr="00095739" w:rsidRDefault="00095739" w:rsidP="00095739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2.7.</w:t>
      </w:r>
      <w:r w:rsidR="00B100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Pr="000957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Запрещено требовать от заявителя:</w:t>
      </w:r>
    </w:p>
    <w:p w:rsidR="00095739" w:rsidRPr="00095739" w:rsidRDefault="00095739" w:rsidP="00095739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957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95739" w:rsidRPr="00095739" w:rsidRDefault="00095739" w:rsidP="00095739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957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представления документов и информации, которые находятся в распоряжении Уполномоченного органа, иных органов местного самоуправления,  государственных органов и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актами;</w:t>
      </w:r>
    </w:p>
    <w:p w:rsidR="00095739" w:rsidRPr="00095739" w:rsidRDefault="00095739" w:rsidP="00095739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0957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</w:t>
      </w:r>
      <w:proofErr w:type="gramEnd"/>
      <w:r w:rsidRPr="000957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государственных и муниципальных услуг»;</w:t>
      </w:r>
    </w:p>
    <w:p w:rsidR="00095739" w:rsidRDefault="00095739" w:rsidP="00095739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957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</w:p>
    <w:p w:rsidR="007936C5" w:rsidRDefault="005550EC" w:rsidP="002B6036">
      <w:pPr>
        <w:spacing w:before="240" w:after="0" w:line="240" w:lineRule="auto"/>
        <w:ind w:right="-2" w:firstLine="720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7936C5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2.</w:t>
      </w:r>
      <w:r w:rsidR="003548E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8</w:t>
      </w:r>
      <w:r w:rsidRPr="007936C5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. </w:t>
      </w:r>
      <w:r w:rsidR="003548E4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</w:t>
      </w:r>
      <w:r w:rsidR="007936C5" w:rsidRPr="007936C5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="00E13170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муниципальной</w:t>
      </w:r>
      <w:r w:rsidR="007936C5" w:rsidRPr="007936C5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услуги</w:t>
      </w:r>
    </w:p>
    <w:p w:rsidR="003548E4" w:rsidRPr="003548E4" w:rsidRDefault="00E90B7A" w:rsidP="003548E4">
      <w:pPr>
        <w:spacing w:before="240"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2.8.1. </w:t>
      </w:r>
      <w:r w:rsid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Основания</w:t>
      </w:r>
      <w:r w:rsidR="003548E4"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для отказа в приеме документов, в том числе представленных в электронной форме:</w:t>
      </w:r>
    </w:p>
    <w:p w:rsidR="003548E4" w:rsidRPr="003548E4" w:rsidRDefault="003548E4" w:rsidP="00D445DC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уведомление о сносе, уведомление о завершении сноса представлено в орган местного самоуправления, в полномочия которого не входит предоставление услуги;</w:t>
      </w:r>
    </w:p>
    <w:p w:rsidR="003548E4" w:rsidRPr="003548E4" w:rsidRDefault="003548E4" w:rsidP="003548E4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3548E4" w:rsidRPr="003548E4" w:rsidRDefault="003548E4" w:rsidP="003548E4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548E4" w:rsidRPr="003548E4" w:rsidRDefault="003548E4" w:rsidP="003548E4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548E4" w:rsidRPr="003548E4" w:rsidRDefault="003548E4" w:rsidP="003548E4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д) уведомление о сносе, уведомление о завершении сноса и документы, указанные в пункте 2.9 настоящего Административного регламента, </w:t>
      </w:r>
      <w:r w:rsidR="00FA7C08"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представленн</w:t>
      </w:r>
      <w:r w:rsidR="00FA7C0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ые</w:t>
      </w:r>
      <w:r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электронной форме с нарушением требований, установленных пунктами </w:t>
      </w:r>
      <w:r w:rsidR="00BB718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2.6.2 и 2.6.3</w:t>
      </w:r>
      <w:r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3548E4" w:rsidRPr="003548E4" w:rsidRDefault="003548E4" w:rsidP="003548E4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е) </w:t>
      </w:r>
      <w:bookmarkStart w:id="0" w:name="_GoBack"/>
      <w:r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  <w:bookmarkEnd w:id="0"/>
    </w:p>
    <w:p w:rsidR="003548E4" w:rsidRPr="003548E4" w:rsidRDefault="003548E4" w:rsidP="003548E4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ж) неполное заполнение полей в форме уведомления, в том числе в интерактивной форме уведомления на ЕПГУ;</w:t>
      </w:r>
    </w:p>
    <w:p w:rsidR="003548E4" w:rsidRDefault="003548E4" w:rsidP="003548E4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548E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з) представление неполного комплекта документов, необходимых для предоставления услуги».</w:t>
      </w:r>
    </w:p>
    <w:p w:rsidR="00E90B7A" w:rsidRDefault="00E90B7A" w:rsidP="003548E4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2</w:t>
      </w:r>
      <w:r w:rsidRPr="00B724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8.2. </w:t>
      </w:r>
      <w:r w:rsidRPr="00B7244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Решение об отказе в приеме документов, указанных в пункте </w:t>
      </w:r>
      <w:r w:rsidRPr="00EC0E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2.6</w:t>
      </w:r>
      <w:r w:rsidRPr="00CC63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настоящего Административного регламента, оформляется по форм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 согласно Приложению 2</w:t>
      </w:r>
      <w:r w:rsidRPr="00CC631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E90B7A" w:rsidRPr="00E90B7A" w:rsidRDefault="00E90B7A" w:rsidP="00E90B7A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0B7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8.3.</w:t>
      </w:r>
      <w:r w:rsidRPr="00E90B7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E90B7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Решение об отказе в приеме документов, указанных в пункте </w:t>
      </w:r>
      <w:r w:rsidRPr="00EC0E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2.6</w:t>
      </w:r>
      <w:r w:rsidRPr="00E90B7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</w:t>
      </w:r>
      <w:proofErr w:type="gramEnd"/>
    </w:p>
    <w:p w:rsidR="00E90B7A" w:rsidRPr="003548E4" w:rsidRDefault="00AB0C2C" w:rsidP="00E90B7A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2.8</w:t>
      </w:r>
      <w:r w:rsidR="00E90B7A" w:rsidRPr="00E90B7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</w:t>
      </w:r>
      <w:r w:rsidR="00E90B7A" w:rsidRPr="00E90B7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Отказ в приеме документов, указанных в пункте </w:t>
      </w:r>
      <w:r w:rsidR="00E90B7A" w:rsidRPr="00EC0E2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2.6</w:t>
      </w:r>
      <w:r w:rsidR="00E90B7A" w:rsidRPr="00E90B7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:rsidR="00E90B7A" w:rsidRDefault="00E90B7A" w:rsidP="00E90B7A">
      <w:pPr>
        <w:spacing w:before="240" w:after="0" w:line="240" w:lineRule="auto"/>
        <w:ind w:right="-2" w:firstLine="720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E90B7A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2.9.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Исчерпывающий перечень оснований для приостановления или отказа в  предоставлении</w:t>
      </w:r>
      <w:r w:rsidRPr="007936C5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муниципальной</w:t>
      </w:r>
      <w:r w:rsidRPr="007936C5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услуги</w:t>
      </w:r>
    </w:p>
    <w:p w:rsidR="00D445DC" w:rsidRDefault="00D445DC" w:rsidP="002B6036">
      <w:pPr>
        <w:spacing w:before="240"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445D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2.9.1. Оснований для приостановления предоставления муниципальной услуги не имеется.</w:t>
      </w:r>
    </w:p>
    <w:p w:rsidR="007936C5" w:rsidRPr="007936C5" w:rsidRDefault="00D445DC" w:rsidP="00D445DC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2.9.2. </w:t>
      </w:r>
      <w:r w:rsidR="00D9698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Основания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для отказа в предоставлении муниципальной услуги </w:t>
      </w:r>
      <w:r w:rsidR="007936C5"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«Направление уведомления</w:t>
      </w:r>
      <w:r w:rsid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936C5"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планируемом сносе объекта капитального строительства»:</w:t>
      </w:r>
    </w:p>
    <w:p w:rsidR="007936C5" w:rsidRPr="007936C5" w:rsidRDefault="007936C5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1) документы (сведения), представленные заявителем, противоречат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документам (сведениям), полученным в рамках межведомственного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взаимодействия;</w:t>
      </w:r>
    </w:p>
    <w:p w:rsidR="007936C5" w:rsidRPr="007936C5" w:rsidRDefault="007936C5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2) отсутствие документов (сведений), предусмотренных нормативными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правовыми актами Российской Федерации;</w:t>
      </w:r>
    </w:p>
    <w:p w:rsidR="007936C5" w:rsidRPr="007936C5" w:rsidRDefault="007936C5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3) заявитель не является правообладателем объекта капитального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строительства;</w:t>
      </w:r>
    </w:p>
    <w:p w:rsidR="007936C5" w:rsidRPr="007936C5" w:rsidRDefault="007936C5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4) уведомление о сносе содержит сведения об объекте, который не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является объектом капитального строительства.</w:t>
      </w:r>
    </w:p>
    <w:p w:rsidR="007936C5" w:rsidRPr="007936C5" w:rsidRDefault="00D96984" w:rsidP="00D96984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Основания для отказа в предоставлении муниципальной услуги </w:t>
      </w: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936C5"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«Направление уведомления о</w:t>
      </w:r>
      <w:r w:rsid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936C5"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завершении сноса объекта капитального строительства»:</w:t>
      </w:r>
    </w:p>
    <w:p w:rsidR="007936C5" w:rsidRPr="007936C5" w:rsidRDefault="007936C5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1) документы (сведения), представленные заявителем, противоречат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документам (сведениям), полученным в рамках межведомственного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взаимодействия;</w:t>
      </w:r>
    </w:p>
    <w:p w:rsidR="007936C5" w:rsidRPr="007936C5" w:rsidRDefault="007936C5" w:rsidP="002B6036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2) отсутствие документов (сведений), предусмотренных нормативными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7936C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правовыми актами Российской Федерации».</w:t>
      </w:r>
    </w:p>
    <w:p w:rsidR="00E90B7A" w:rsidRDefault="00A918AB" w:rsidP="00A918AB">
      <w:pPr>
        <w:spacing w:before="240" w:after="0" w:line="240" w:lineRule="auto"/>
        <w:ind w:right="-2" w:firstLine="720"/>
        <w:jc w:val="center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2.10. </w:t>
      </w:r>
      <w:r w:rsidRPr="00A918A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918AB" w:rsidRDefault="004458F6" w:rsidP="00BB5B3C">
      <w:pPr>
        <w:spacing w:before="240" w:line="240" w:lineRule="auto"/>
        <w:ind w:right="-2" w:firstLine="720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  <w:r w:rsidRPr="004458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Услуг, которые являются необходимыми и обязательными для предоставления муниципальной услуги, не имеется</w:t>
      </w:r>
      <w:r w:rsidRPr="004458F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.</w:t>
      </w:r>
    </w:p>
    <w:p w:rsidR="00F83653" w:rsidRPr="00F83653" w:rsidRDefault="006C7636" w:rsidP="00BB5B3C">
      <w:pPr>
        <w:widowControl w:val="0"/>
        <w:autoSpaceDE w:val="0"/>
        <w:autoSpaceDN w:val="0"/>
        <w:spacing w:before="4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83653" w:rsidRPr="00F83653">
        <w:rPr>
          <w:rFonts w:ascii="Times New Roman" w:eastAsia="Times New Roman" w:hAnsi="Times New Roman" w:cs="Times New Roman"/>
          <w:i/>
          <w:sz w:val="28"/>
          <w:szCs w:val="28"/>
        </w:rPr>
        <w:t>2.11. Размер и основания взимания государственной пошлины или иной платы, взимаемой за предоставление муниципальной услуги</w:t>
      </w:r>
    </w:p>
    <w:p w:rsidR="00F83653" w:rsidRDefault="00F83653" w:rsidP="00F83653">
      <w:pPr>
        <w:widowControl w:val="0"/>
        <w:autoSpaceDE w:val="0"/>
        <w:autoSpaceDN w:val="0"/>
        <w:spacing w:before="4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83653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A25AD9" w:rsidRPr="00A25AD9" w:rsidRDefault="00A25AD9" w:rsidP="00A25AD9">
      <w:pPr>
        <w:widowControl w:val="0"/>
        <w:autoSpaceDE w:val="0"/>
        <w:autoSpaceDN w:val="0"/>
        <w:spacing w:before="4" w:line="240" w:lineRule="auto"/>
        <w:ind w:right="-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25AD9">
        <w:rPr>
          <w:rFonts w:ascii="Times New Roman" w:eastAsia="Times New Roman" w:hAnsi="Times New Roman" w:cs="Times New Roman"/>
          <w:i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A25AD9" w:rsidRDefault="00A25AD9" w:rsidP="00A25AD9">
      <w:pPr>
        <w:widowControl w:val="0"/>
        <w:autoSpaceDE w:val="0"/>
        <w:autoSpaceDN w:val="0"/>
        <w:spacing w:before="4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25AD9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уведомления и (или) при получении результата не должен превышать 15 минут.</w:t>
      </w:r>
    </w:p>
    <w:p w:rsidR="00AB0C2C" w:rsidRDefault="00AB0C2C" w:rsidP="00AB0C2C">
      <w:pPr>
        <w:widowControl w:val="0"/>
        <w:autoSpaceDE w:val="0"/>
        <w:autoSpaceDN w:val="0"/>
        <w:spacing w:before="4" w:line="240" w:lineRule="auto"/>
        <w:ind w:right="-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0C2C">
        <w:rPr>
          <w:rFonts w:ascii="Times New Roman" w:eastAsia="Times New Roman" w:hAnsi="Times New Roman" w:cs="Times New Roman"/>
          <w:i/>
          <w:sz w:val="28"/>
          <w:szCs w:val="28"/>
        </w:rPr>
        <w:t>2.13. Срок регистрации запроса заявителя о предоставлении муниципальной услуги, в том числе в электронной форме</w:t>
      </w:r>
    </w:p>
    <w:p w:rsidR="00AB0C2C" w:rsidRPr="00AB0C2C" w:rsidRDefault="00AB0C2C" w:rsidP="00AB0C2C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B0C2C">
        <w:rPr>
          <w:rFonts w:ascii="Times New Roman" w:eastAsia="Times New Roman" w:hAnsi="Times New Roman" w:cs="Times New Roman"/>
          <w:sz w:val="28"/>
          <w:szCs w:val="28"/>
        </w:rPr>
        <w:t>Уведомления о планируемом сносе, уведомления о завершении сноса, представленного в Уполномоченный орган способами, указанными в пункте 2.</w:t>
      </w:r>
      <w:r>
        <w:rPr>
          <w:rFonts w:ascii="Times New Roman" w:eastAsia="Times New Roman" w:hAnsi="Times New Roman" w:cs="Times New Roman"/>
          <w:sz w:val="28"/>
          <w:szCs w:val="28"/>
        </w:rPr>
        <w:t>6.2.</w:t>
      </w:r>
      <w:r w:rsidRPr="00AB0C2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регламента, осуществляется не позднее одного рабочего дня, следующего за днем его поступления. </w:t>
      </w:r>
    </w:p>
    <w:p w:rsidR="00AB0C2C" w:rsidRPr="00AB0C2C" w:rsidRDefault="00AB0C2C" w:rsidP="00AB0C2C">
      <w:pPr>
        <w:widowControl w:val="0"/>
        <w:autoSpaceDE w:val="0"/>
        <w:autoSpaceDN w:val="0"/>
        <w:spacing w:before="4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B0C2C">
        <w:rPr>
          <w:rFonts w:ascii="Times New Roman" w:eastAsia="Times New Roman" w:hAnsi="Times New Roman" w:cs="Times New Roman"/>
          <w:sz w:val="28"/>
          <w:szCs w:val="28"/>
        </w:rPr>
        <w:t>В случае направления уведомления о сносе, уведомления о завершении сноса в электронной форме способом, указанным в подпункте «а»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6.2</w:t>
      </w:r>
      <w:r w:rsidRPr="00AB0C2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</w:t>
      </w:r>
      <w:proofErr w:type="gramEnd"/>
    </w:p>
    <w:p w:rsidR="00AB0C2C" w:rsidRPr="00AB0C2C" w:rsidRDefault="00AB0C2C" w:rsidP="00AB0C2C">
      <w:pPr>
        <w:widowControl w:val="0"/>
        <w:autoSpaceDE w:val="0"/>
        <w:autoSpaceDN w:val="0"/>
        <w:spacing w:before="4"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2.14. </w:t>
      </w:r>
      <w:r w:rsidRPr="00AB0C2C">
        <w:rPr>
          <w:rFonts w:ascii="Times New Roman" w:eastAsia="Times New Roman" w:hAnsi="Times New Roman" w:cs="Times New Roman"/>
          <w:i/>
          <w:sz w:val="28"/>
          <w:szCs w:val="28"/>
        </w:rPr>
        <w:t>Требования к помещениям, в которых предоставляется</w:t>
      </w:r>
    </w:p>
    <w:p w:rsidR="00AB0C2C" w:rsidRDefault="00AB0C2C" w:rsidP="00AB0C2C">
      <w:pPr>
        <w:widowControl w:val="0"/>
        <w:autoSpaceDE w:val="0"/>
        <w:autoSpaceDN w:val="0"/>
        <w:spacing w:before="4" w:line="240" w:lineRule="auto"/>
        <w:ind w:right="-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AB0C2C">
        <w:rPr>
          <w:rFonts w:ascii="Times New Roman" w:eastAsia="Times New Roman" w:hAnsi="Times New Roman" w:cs="Times New Roman"/>
          <w:i/>
          <w:sz w:val="28"/>
          <w:szCs w:val="28"/>
        </w:rPr>
        <w:t>муниципальная услуга, к залу ожидания, местам для заполнения запросов о предоставлении муниципальной услуги, информационными стендами с образцами их заполнения и перечнем документов, необходимых для предоставления муниципальной услуги, 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proofErr w:type="gramEnd"/>
    </w:p>
    <w:p w:rsidR="006C7636" w:rsidRPr="006C7636" w:rsidRDefault="00AB0C2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 xml:space="preserve"> Местоположение административных зданий, в которых осуществляется</w:t>
      </w:r>
      <w:r w:rsidR="00693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прием уведомлений о сносе, уведомлений о завершении сноса и документов,</w:t>
      </w:r>
      <w:r w:rsidR="00693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необходимых для предоставления муниципальной услуги, а</w:t>
      </w:r>
      <w:r w:rsidR="00693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также выдача результатов предоставления муниципальной</w:t>
      </w:r>
      <w:r w:rsidR="00693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услуги, должно обеспечивать удобство для граждан с точки зрения пешеходной</w:t>
      </w:r>
      <w:r w:rsidR="00693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доступности от остановок общественного транспорта.</w:t>
      </w:r>
    </w:p>
    <w:p w:rsidR="006C7636" w:rsidRPr="006C7636" w:rsidRDefault="00693747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lastRenderedPageBreak/>
        <w:t>возле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организовывается стоянка (парковка) для личного автомобильного транспорта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заявителей. За пользование стоянкой (парковкой) с заявителей плата не взимается.</w:t>
      </w:r>
    </w:p>
    <w:p w:rsidR="006C7636" w:rsidRPr="006C7636" w:rsidRDefault="00693747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</w:t>
      </w:r>
      <w:r w:rsidR="006D1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(парковке) выделяется не менее 10% мест (но не менее одного места) для</w:t>
      </w:r>
      <w:r w:rsidR="006D1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бесплатной парковки транспортных средств, управляемых инвалидами I, II групп, а</w:t>
      </w:r>
      <w:r w:rsidR="006D1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также инвалидами III группы в порядке, установленном Правительством</w:t>
      </w:r>
      <w:r w:rsidR="006D1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Российской Федерации, и транспортных средств, перевозящих таких инвалидов и</w:t>
      </w:r>
      <w:r w:rsidR="006D1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(или) детей-инвалидов.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предоставляется муниципальная услуга, 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пандусами, поручнями, тактильными (контрастными) предупреждающими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элементами, иными специальными приспособлениями, позволяющими обеспечить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беспрепятственный доступ и передвижение инвалидов,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о социальной защите инвалидов.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Центральный вход в здание Уполномоченного органа должен 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наименование;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местонахождение и юридический адрес;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режим работы;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график приема;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номера телефонов для справок.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услуга, должны соответствовать санитарно-эпидемиологическим правилам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нормативам.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услуга, оснащаются: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</w:t>
      </w:r>
    </w:p>
    <w:p w:rsidR="006C7636" w:rsidRPr="006C7636" w:rsidRDefault="006C7636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636">
        <w:rPr>
          <w:rFonts w:ascii="Times New Roman" w:eastAsia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 для их</w:t>
      </w:r>
      <w:r w:rsidR="006D1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636">
        <w:rPr>
          <w:rFonts w:ascii="Times New Roman" w:eastAsia="Times New Roman" w:hAnsi="Times New Roman" w:cs="Times New Roman"/>
          <w:sz w:val="28"/>
          <w:szCs w:val="28"/>
        </w:rPr>
        <w:t>размещения в помещении, а также информационными стендами.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мест полужирным шрифтом.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</w:p>
    <w:p w:rsidR="006C7636" w:rsidRPr="006C7636" w:rsidRDefault="006C7636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636">
        <w:rPr>
          <w:rFonts w:ascii="Times New Roman" w:eastAsia="Times New Roman" w:hAnsi="Times New Roman" w:cs="Times New Roman"/>
          <w:sz w:val="28"/>
          <w:szCs w:val="28"/>
        </w:rPr>
        <w:t>(вывесками) с указанием: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графика приема Заявителей.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быть оборудовано персональным компьютером с возможностью доступа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необходимым информационным базам данных, печатающим устройством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(принтером) и копирующим устройством.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 xml:space="preserve">Лицо, ответственное за прием документов, должно иметь </w:t>
      </w:r>
      <w:proofErr w:type="gramStart"/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настольную</w:t>
      </w:r>
      <w:proofErr w:type="gramEnd"/>
    </w:p>
    <w:p w:rsidR="006C7636" w:rsidRPr="006C7636" w:rsidRDefault="006C7636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636">
        <w:rPr>
          <w:rFonts w:ascii="Times New Roman" w:eastAsia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 и</w:t>
      </w:r>
    </w:p>
    <w:p w:rsidR="006C7636" w:rsidRPr="006C7636" w:rsidRDefault="006C7636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636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 w:rsidR="006D1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инвалидам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обеспечиваются: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котором предоставляется муниципальная услуга;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транспортное средство и высадки из него, в том числе с использование кресла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коляски;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и самостоятельного передвижения;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помещениям, в которых предоставляется муниципальная услуга,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и к муниципальной услуге с учетом ограничений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жизнедеятельности;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информации знаками, выполненными рельефно-точечным шрифтом Брайля;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 xml:space="preserve">допуск </w:t>
      </w:r>
      <w:proofErr w:type="spellStart"/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7636" w:rsidRPr="006C7636" w:rsidRDefault="006D1CBC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специальное обучение, на объекты (здания, помещения), в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 xml:space="preserve">предоставляются </w:t>
      </w:r>
      <w:proofErr w:type="gramStart"/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proofErr w:type="gramEnd"/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0C2C" w:rsidRDefault="006D1CBC" w:rsidP="002B6036">
      <w:pPr>
        <w:widowControl w:val="0"/>
        <w:autoSpaceDE w:val="0"/>
        <w:autoSpaceDN w:val="0"/>
        <w:spacing w:before="4" w:line="240" w:lineRule="auto"/>
        <w:ind w:right="-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ими государственных и муниципальных услуг наравне с другими лицами.</w:t>
      </w:r>
      <w:r w:rsidR="00AB0C2C" w:rsidRPr="00AB0C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C7636" w:rsidRPr="006C7636" w:rsidRDefault="00AB0C2C" w:rsidP="00AB0C2C">
      <w:pPr>
        <w:widowControl w:val="0"/>
        <w:autoSpaceDE w:val="0"/>
        <w:autoSpaceDN w:val="0"/>
        <w:spacing w:before="4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0C2C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15</w:t>
      </w:r>
      <w:r w:rsidRPr="00AB0C2C">
        <w:rPr>
          <w:rFonts w:ascii="Times New Roman" w:eastAsia="Times New Roman" w:hAnsi="Times New Roman" w:cs="Times New Roman"/>
          <w:i/>
          <w:sz w:val="28"/>
          <w:szCs w:val="28"/>
        </w:rPr>
        <w:t>. Показатели доступности и качества муниципальной услуги</w:t>
      </w:r>
    </w:p>
    <w:p w:rsidR="006C7636" w:rsidRPr="006C7636" w:rsidRDefault="002E2071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B0C2C" w:rsidRPr="00AB0C2C">
        <w:rPr>
          <w:rFonts w:ascii="Times New Roman" w:eastAsia="Times New Roman" w:hAnsi="Times New Roman" w:cs="Times New Roman"/>
          <w:sz w:val="28"/>
          <w:szCs w:val="28"/>
        </w:rPr>
        <w:t>2.15.1</w:t>
      </w:r>
      <w:r w:rsidR="006C7636" w:rsidRPr="00AB0C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7636" w:rsidRPr="00BD45D4">
        <w:rPr>
          <w:rFonts w:ascii="Times New Roman" w:eastAsia="Times New Roman" w:hAnsi="Times New Roman" w:cs="Times New Roman"/>
          <w:sz w:val="28"/>
          <w:szCs w:val="28"/>
        </w:rPr>
        <w:t xml:space="preserve"> Основными показателями доступности предоставления</w:t>
      </w:r>
      <w:r w:rsidR="00BD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BD45D4">
        <w:rPr>
          <w:rFonts w:ascii="Times New Roman" w:eastAsia="Times New Roman" w:hAnsi="Times New Roman" w:cs="Times New Roman"/>
          <w:sz w:val="28"/>
          <w:szCs w:val="28"/>
        </w:rPr>
        <w:t>муниципальной услуги являются:</w:t>
      </w:r>
    </w:p>
    <w:p w:rsidR="006C7636" w:rsidRPr="006C7636" w:rsidRDefault="00BD45D4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наличие полной и понятной информации о порядке, сроках и 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в информационн</w:t>
      </w:r>
      <w:proofErr w:type="gramStart"/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телекоммуникационных сетях общего пользования (в том числе в 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«Интернет»), средствах массовой информации;</w:t>
      </w:r>
    </w:p>
    <w:p w:rsidR="006C7636" w:rsidRPr="006C7636" w:rsidRDefault="00BD45D4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возможность получения заявителем уведомлений о 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 с помощью ЕПГУ;</w:t>
      </w:r>
    </w:p>
    <w:p w:rsidR="006C7636" w:rsidRPr="006C7636" w:rsidRDefault="00BD45D4" w:rsidP="00AB0C2C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</w:t>
      </w:r>
      <w:proofErr w:type="gramStart"/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коммуникационных технологий.</w:t>
      </w:r>
    </w:p>
    <w:p w:rsidR="006C7636" w:rsidRPr="006C7636" w:rsidRDefault="00BD45D4" w:rsidP="00AB0C2C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B0C2C">
        <w:rPr>
          <w:rFonts w:ascii="Times New Roman" w:eastAsia="Times New Roman" w:hAnsi="Times New Roman" w:cs="Times New Roman"/>
          <w:sz w:val="28"/>
          <w:szCs w:val="28"/>
        </w:rPr>
        <w:t xml:space="preserve">2.15.2.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6C7636" w:rsidRPr="006C7636" w:rsidRDefault="00BD45D4" w:rsidP="00AB0C2C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своевременность предоставления муниципальной услуги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соответствии со стандартом ее предоставления, установленным настоящим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Административным регламентом;</w:t>
      </w:r>
    </w:p>
    <w:p w:rsidR="006C7636" w:rsidRPr="006C7636" w:rsidRDefault="00BD45D4" w:rsidP="00AB0C2C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минимально возможное количество взаимодействий гражданина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должностными лицами, участвующими в предоставлении муниципальной услуги;</w:t>
      </w:r>
    </w:p>
    <w:p w:rsidR="006C7636" w:rsidRPr="006C7636" w:rsidRDefault="00BD45D4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некорректное (невнимательное) отношение к заявителям;</w:t>
      </w:r>
    </w:p>
    <w:p w:rsidR="006C7636" w:rsidRPr="006C7636" w:rsidRDefault="00BD45D4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униципальной услуги;</w:t>
      </w:r>
    </w:p>
    <w:p w:rsidR="006C7636" w:rsidRPr="006C7636" w:rsidRDefault="00BD45D4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C7636" w:rsidRPr="006C7636">
        <w:rPr>
          <w:rFonts w:ascii="Times New Roman" w:eastAsia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</w:t>
      </w:r>
    </w:p>
    <w:p w:rsidR="00751E63" w:rsidRDefault="006C7636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636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его должностных лиц, принимаемых (совершенных) при</w:t>
      </w:r>
      <w:r w:rsidR="00BD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63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муниципальной услуги, по </w:t>
      </w:r>
      <w:proofErr w:type="gramStart"/>
      <w:r w:rsidRPr="006C7636">
        <w:rPr>
          <w:rFonts w:ascii="Times New Roman" w:eastAsia="Times New Roman" w:hAnsi="Times New Roman" w:cs="Times New Roman"/>
          <w:sz w:val="28"/>
          <w:szCs w:val="28"/>
        </w:rPr>
        <w:t>итогам</w:t>
      </w:r>
      <w:proofErr w:type="gramEnd"/>
      <w:r w:rsidR="00BD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636">
        <w:rPr>
          <w:rFonts w:ascii="Times New Roman" w:eastAsia="Times New Roman" w:hAnsi="Times New Roman" w:cs="Times New Roman"/>
          <w:sz w:val="28"/>
          <w:szCs w:val="28"/>
        </w:rPr>
        <w:t>рассмотрения которых вынесены решения об удовлетворении (частичном</w:t>
      </w:r>
      <w:r w:rsidR="00BD4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7636">
        <w:rPr>
          <w:rFonts w:ascii="Times New Roman" w:eastAsia="Times New Roman" w:hAnsi="Times New Roman" w:cs="Times New Roman"/>
          <w:sz w:val="28"/>
          <w:szCs w:val="28"/>
        </w:rPr>
        <w:t>удовлетворении) требований з</w:t>
      </w:r>
      <w:r>
        <w:rPr>
          <w:rFonts w:ascii="Times New Roman" w:eastAsia="Times New Roman" w:hAnsi="Times New Roman" w:cs="Times New Roman"/>
          <w:sz w:val="28"/>
          <w:szCs w:val="28"/>
        </w:rPr>
        <w:t>аявителей.</w:t>
      </w:r>
    </w:p>
    <w:p w:rsidR="00BB5B3C" w:rsidRPr="00BB5B3C" w:rsidRDefault="00BB5B3C" w:rsidP="00BB5B3C">
      <w:pPr>
        <w:widowControl w:val="0"/>
        <w:autoSpaceDE w:val="0"/>
        <w:autoSpaceDN w:val="0"/>
        <w:spacing w:before="240"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5B3C">
        <w:rPr>
          <w:rFonts w:ascii="Times New Roman" w:eastAsia="Times New Roman" w:hAnsi="Times New Roman" w:cs="Times New Roman"/>
          <w:i/>
          <w:sz w:val="28"/>
          <w:szCs w:val="28"/>
        </w:rPr>
        <w:t>2.16. Перечень классов средств электронной подписи, которые</w:t>
      </w:r>
    </w:p>
    <w:p w:rsidR="00BB5B3C" w:rsidRPr="00BB5B3C" w:rsidRDefault="00BB5B3C" w:rsidP="00BB5B3C">
      <w:pPr>
        <w:widowControl w:val="0"/>
        <w:autoSpaceDE w:val="0"/>
        <w:autoSpaceDN w:val="0"/>
        <w:spacing w:before="4"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5B3C">
        <w:rPr>
          <w:rFonts w:ascii="Times New Roman" w:eastAsia="Times New Roman" w:hAnsi="Times New Roman" w:cs="Times New Roman"/>
          <w:i/>
          <w:sz w:val="28"/>
          <w:szCs w:val="28"/>
        </w:rPr>
        <w:t>допускаются к использованию при обращении за получением</w:t>
      </w:r>
    </w:p>
    <w:p w:rsidR="00BB5B3C" w:rsidRPr="00BB5B3C" w:rsidRDefault="00BB5B3C" w:rsidP="00BB5B3C">
      <w:pPr>
        <w:widowControl w:val="0"/>
        <w:autoSpaceDE w:val="0"/>
        <w:autoSpaceDN w:val="0"/>
        <w:spacing w:before="4"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5B3C">
        <w:rPr>
          <w:rFonts w:ascii="Times New Roman" w:eastAsia="Times New Roman" w:hAnsi="Times New Roman" w:cs="Times New Roman"/>
          <w:i/>
          <w:sz w:val="28"/>
          <w:szCs w:val="28"/>
        </w:rPr>
        <w:t>муниципальной услуги, оказываемой с применением</w:t>
      </w:r>
    </w:p>
    <w:p w:rsidR="00BB5B3C" w:rsidRPr="00BB5B3C" w:rsidRDefault="00BB5B3C" w:rsidP="00BB5B3C">
      <w:pPr>
        <w:widowControl w:val="0"/>
        <w:autoSpaceDE w:val="0"/>
        <w:autoSpaceDN w:val="0"/>
        <w:spacing w:before="4"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5B3C">
        <w:rPr>
          <w:rFonts w:ascii="Times New Roman" w:eastAsia="Times New Roman" w:hAnsi="Times New Roman" w:cs="Times New Roman"/>
          <w:i/>
          <w:sz w:val="28"/>
          <w:szCs w:val="28"/>
        </w:rPr>
        <w:t>усиленной квалифицированной электронной подписи</w:t>
      </w:r>
    </w:p>
    <w:p w:rsidR="00BB5B3C" w:rsidRPr="00BB5B3C" w:rsidRDefault="00BB5B3C" w:rsidP="00BB5B3C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B3C" w:rsidRPr="00751E63" w:rsidRDefault="00BB5B3C" w:rsidP="00BB5B3C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B5B3C">
        <w:rPr>
          <w:rFonts w:ascii="Times New Roman" w:eastAsia="Times New Roman" w:hAnsi="Times New Roman" w:cs="Times New Roman"/>
          <w:sz w:val="28"/>
          <w:szCs w:val="28"/>
        </w:rPr>
        <w:t>С учетом Требований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BB5B3C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BB5B3C">
        <w:rPr>
          <w:rFonts w:ascii="Times New Roman" w:eastAsia="Times New Roman" w:hAnsi="Times New Roman" w:cs="Times New Roman"/>
          <w:sz w:val="28"/>
          <w:szCs w:val="28"/>
        </w:rPr>
        <w:t>, КС3, КВ1, КВ2 и КА1.</w:t>
      </w:r>
    </w:p>
    <w:p w:rsidR="00751E63" w:rsidRDefault="00751E63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C67754" w:rsidRPr="00630764" w:rsidRDefault="00C67754" w:rsidP="002B6036">
      <w:pPr>
        <w:widowControl w:val="0"/>
        <w:autoSpaceDE w:val="0"/>
        <w:autoSpaceDN w:val="0"/>
        <w:spacing w:after="0" w:line="242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C67754" w:rsidRPr="008611FE" w:rsidRDefault="00C67754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</w:r>
      <w:r w:rsidRPr="00A148EF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11FE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Предоставление </w:t>
      </w:r>
      <w:r w:rsidR="00105177" w:rsidRPr="008611FE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8611FE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 включает в себя следующие административные процедуры:</w:t>
      </w:r>
    </w:p>
    <w:p w:rsidR="00C67754" w:rsidRPr="00630764" w:rsidRDefault="00C6775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  <w:t xml:space="preserve">1) </w:t>
      </w:r>
      <w:r w:rsidR="00A1481F" w:rsidRPr="00630764">
        <w:rPr>
          <w:rFonts w:ascii="Times New Roman" w:eastAsia="Times New Roman" w:hAnsi="Times New Roman" w:cs="Times New Roman"/>
          <w:sz w:val="28"/>
          <w:szCs w:val="28"/>
        </w:rPr>
        <w:t>Приём, регистрация уведомления и прилагаемых документов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7754" w:rsidRPr="00630764" w:rsidRDefault="00C6775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  <w:t>2)</w:t>
      </w:r>
      <w:r w:rsidR="0000526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 xml:space="preserve">ассмотрение </w:t>
      </w:r>
      <w:r w:rsidR="00630764" w:rsidRPr="00630764">
        <w:rPr>
          <w:rFonts w:ascii="Times New Roman" w:eastAsia="Times New Roman" w:hAnsi="Times New Roman" w:cs="Times New Roman"/>
          <w:sz w:val="28"/>
          <w:szCs w:val="28"/>
        </w:rPr>
        <w:t>уведомления и прилагаемого пакета документов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7754" w:rsidRDefault="00C6775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</w:r>
      <w:r w:rsidR="00527F3A">
        <w:rPr>
          <w:rFonts w:ascii="Times New Roman" w:eastAsia="Times New Roman" w:hAnsi="Times New Roman" w:cs="Times New Roman"/>
          <w:sz w:val="28"/>
          <w:szCs w:val="28"/>
        </w:rPr>
        <w:t>3</w:t>
      </w:r>
      <w:r w:rsidR="00005269">
        <w:rPr>
          <w:rFonts w:ascii="Times New Roman" w:eastAsia="Times New Roman" w:hAnsi="Times New Roman" w:cs="Times New Roman"/>
          <w:sz w:val="28"/>
          <w:szCs w:val="28"/>
        </w:rPr>
        <w:t>) Выдача результата предоставления муниципальной услуги</w:t>
      </w:r>
      <w:r w:rsidR="00527F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7754" w:rsidRPr="00630764" w:rsidRDefault="00527F3A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67754" w:rsidRPr="00630764" w:rsidRDefault="00C6775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</w:r>
      <w:r w:rsidRPr="00630764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="00A148EF" w:rsidRPr="00A148EF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Pr="00A148E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148EF" w:rsidRPr="00A148EF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A148E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 xml:space="preserve"> При предоставлении муниципальной услуги в</w:t>
      </w:r>
      <w:r w:rsidR="00FC0A61" w:rsidRPr="00630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 xml:space="preserve">электронной форме 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заявителю обеспечиваются:</w:t>
      </w:r>
    </w:p>
    <w:p w:rsidR="00C67754" w:rsidRPr="00630764" w:rsidRDefault="000654C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C67754" w:rsidRPr="00630764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формирование уведомления о сносе, уведомления о завершении сноса;</w:t>
      </w:r>
    </w:p>
    <w:p w:rsidR="00C67754" w:rsidRPr="00630764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прием и регистрация Уполномоченным органом уведомления о сносе,</w:t>
      </w:r>
    </w:p>
    <w:p w:rsidR="00C67754" w:rsidRPr="00630764" w:rsidRDefault="00C6775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>уведомления о завершении сноса и иных документов, необходимых для</w:t>
      </w:r>
      <w:r w:rsidR="0098761F" w:rsidRPr="00630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C67754" w:rsidRPr="00630764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C67754" w:rsidRPr="00630764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получение сведений о ходе рассмотрения уведомления о сносе, уведомления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о завершении сноса;</w:t>
      </w:r>
    </w:p>
    <w:p w:rsidR="00C67754" w:rsidRPr="00630764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C67754" w:rsidRPr="00630764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64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Уполномоченного органа либо действия (бездействие) должностных лиц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предоставляющего муниципальную</w:t>
      </w:r>
      <w:r w:rsidRPr="00630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630764">
        <w:rPr>
          <w:rFonts w:ascii="Times New Roman" w:eastAsia="Times New Roman" w:hAnsi="Times New Roman" w:cs="Times New Roman"/>
          <w:sz w:val="28"/>
          <w:szCs w:val="28"/>
        </w:rPr>
        <w:t>услугу, либо муниципального служащего.</w:t>
      </w:r>
    </w:p>
    <w:p w:rsidR="00C67754" w:rsidRPr="00A148EF" w:rsidRDefault="0098761F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="00A148EF" w:rsidRPr="00A148EF">
        <w:rPr>
          <w:rFonts w:ascii="Times New Roman" w:eastAsia="Times New Roman" w:hAnsi="Times New Roman" w:cs="Times New Roman"/>
          <w:i/>
          <w:sz w:val="28"/>
          <w:szCs w:val="28"/>
        </w:rPr>
        <w:t xml:space="preserve">1.2. </w:t>
      </w:r>
      <w:r w:rsidR="00C67754" w:rsidRPr="00A148EF">
        <w:rPr>
          <w:rFonts w:ascii="Times New Roman" w:eastAsia="Times New Roman" w:hAnsi="Times New Roman" w:cs="Times New Roman"/>
          <w:i/>
          <w:sz w:val="28"/>
          <w:szCs w:val="28"/>
        </w:rPr>
        <w:t>Формирование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 планируемом сносе, уведомления о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завершении сноса.</w:t>
      </w:r>
    </w:p>
    <w:p w:rsidR="00C67754" w:rsidRPr="00A148EF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уведомления о </w:t>
      </w:r>
      <w:r w:rsidR="004C2839">
        <w:rPr>
          <w:rFonts w:ascii="Times New Roman" w:eastAsia="Times New Roman" w:hAnsi="Times New Roman" w:cs="Times New Roman"/>
          <w:sz w:val="28"/>
          <w:szCs w:val="28"/>
        </w:rPr>
        <w:t xml:space="preserve">планируемом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сносе, уведомления о завершении сноса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осуществляется посредством заполнения электронной формы уведомления о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планируемом сносе, уведомления о завершении сноса на ЕПГУ, без необходимости дополнительной подачи уведомления о сносе,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уведомления о завершении сноса в какой-либо иной форме.</w:t>
      </w:r>
    </w:p>
    <w:p w:rsidR="00C67754" w:rsidRPr="00A148EF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Форматно-логическая проверка сформированного уведомления </w:t>
      </w:r>
      <w:r w:rsidR="006106D0" w:rsidRPr="00A148EF">
        <w:rPr>
          <w:rFonts w:ascii="Times New Roman" w:eastAsia="Times New Roman" w:hAnsi="Times New Roman" w:cs="Times New Roman"/>
          <w:sz w:val="28"/>
          <w:szCs w:val="28"/>
        </w:rPr>
        <w:t>о сносе, уведомления о завершении сноса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после заполнения заявителем каждого из полей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электронной формы уведомления о сносе, уведомления о завершении сноса. При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выявлении некорректно заполненного поля электронной формы уведомления о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сносе, уведомления о завершении сноса заявитель уведомляется о характере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выявленной ошибки и порядке ее устранения посредством информационного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сообщения непосредственно в электронной форме уведомления о сносе,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уведомления о завершении сноса.</w:t>
      </w:r>
    </w:p>
    <w:p w:rsidR="00C67754" w:rsidRPr="00A148EF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При формировании уведомления о сносе, уведомления о завершении сноса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заявителю обеспечивается:</w:t>
      </w:r>
    </w:p>
    <w:p w:rsidR="00C67754" w:rsidRPr="00A148EF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а) возможность копирования и сохранения уведомления о</w:t>
      </w:r>
      <w:r w:rsidR="004C2839">
        <w:rPr>
          <w:rFonts w:ascii="Times New Roman" w:eastAsia="Times New Roman" w:hAnsi="Times New Roman" w:cs="Times New Roman"/>
          <w:sz w:val="28"/>
          <w:szCs w:val="28"/>
        </w:rPr>
        <w:t xml:space="preserve"> планируемом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сносе,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уведомления о завершении сноса и иных документов, указанных в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Административном регламенте, необходимых для предоставления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муниципальной услуги;</w:t>
      </w:r>
    </w:p>
    <w:p w:rsidR="00C67754" w:rsidRPr="00A148EF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уведомления о </w:t>
      </w:r>
      <w:r w:rsidR="004C2839">
        <w:rPr>
          <w:rFonts w:ascii="Times New Roman" w:eastAsia="Times New Roman" w:hAnsi="Times New Roman" w:cs="Times New Roman"/>
          <w:sz w:val="28"/>
          <w:szCs w:val="28"/>
        </w:rPr>
        <w:t xml:space="preserve">планируемом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сносе, уведомления о завершении сноса;</w:t>
      </w:r>
    </w:p>
    <w:p w:rsidR="00C67754" w:rsidRPr="00A148EF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в) сохранение ранее введенных в </w:t>
      </w:r>
      <w:proofErr w:type="gramStart"/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proofErr w:type="gramEnd"/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о</w:t>
      </w:r>
      <w:r w:rsidR="004C2839">
        <w:rPr>
          <w:rFonts w:ascii="Times New Roman" w:eastAsia="Times New Roman" w:hAnsi="Times New Roman" w:cs="Times New Roman"/>
          <w:sz w:val="28"/>
          <w:szCs w:val="28"/>
        </w:rPr>
        <w:t xml:space="preserve"> планируемом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сносе,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уведомления о завершении сноса значений в любой момент по желанию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пользователя, в том числе при возникновении ошибок ввода и возврате для</w:t>
      </w:r>
    </w:p>
    <w:p w:rsidR="00C67754" w:rsidRPr="00A148EF" w:rsidRDefault="00C6775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>повторного ввода значений в электронную форму уведомления о сносе,</w:t>
      </w:r>
      <w:r w:rsidR="0098761F"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lastRenderedPageBreak/>
        <w:t>уведомления о завершении сноса;</w:t>
      </w:r>
    </w:p>
    <w:p w:rsidR="00C67754" w:rsidRPr="00A148EF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г) заполнение полей электронной формы уведомления о</w:t>
      </w:r>
      <w:r w:rsidR="004C2839">
        <w:rPr>
          <w:rFonts w:ascii="Times New Roman" w:eastAsia="Times New Roman" w:hAnsi="Times New Roman" w:cs="Times New Roman"/>
          <w:sz w:val="28"/>
          <w:szCs w:val="28"/>
        </w:rPr>
        <w:t xml:space="preserve"> планируемом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сносе, уведомления о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завершении сноса до начала ввода сведений заявителем с использованием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сведений, размещенных в ЕСИА, и сведений, опубликованных на ЕПГУ,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в части, касающейся сведений, отсутствующих в ЕСИА;</w:t>
      </w:r>
    </w:p>
    <w:p w:rsidR="00C67754" w:rsidRPr="00A148EF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</w:t>
      </w:r>
    </w:p>
    <w:p w:rsidR="00C67754" w:rsidRPr="00A148EF" w:rsidRDefault="00C6775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>формы уведомления о</w:t>
      </w:r>
      <w:r w:rsidR="004C2839">
        <w:rPr>
          <w:rFonts w:ascii="Times New Roman" w:eastAsia="Times New Roman" w:hAnsi="Times New Roman" w:cs="Times New Roman"/>
          <w:sz w:val="28"/>
          <w:szCs w:val="28"/>
        </w:rPr>
        <w:t xml:space="preserve"> планируемом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сносе, уведомления о завершении сноса без потери ранее</w:t>
      </w:r>
      <w:r w:rsidR="0098761F"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>введенной информации;</w:t>
      </w:r>
    </w:p>
    <w:p w:rsidR="00C67754" w:rsidRPr="00A148EF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е) возможность доступа заявителя на ЕПГУ, к ранее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поданным им уведомлением о</w:t>
      </w:r>
      <w:r w:rsidR="004C2839">
        <w:rPr>
          <w:rFonts w:ascii="Times New Roman" w:eastAsia="Times New Roman" w:hAnsi="Times New Roman" w:cs="Times New Roman"/>
          <w:sz w:val="28"/>
          <w:szCs w:val="28"/>
        </w:rPr>
        <w:t xml:space="preserve"> планируемом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сносе, уведомлением о завершении сноса в течение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не менее одного года, а также к частично сформированным уведомлениям – в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течение не менее 3 месяцев.</w:t>
      </w:r>
    </w:p>
    <w:p w:rsidR="00C67754" w:rsidRPr="00A148EF" w:rsidRDefault="0098761F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Сформированное и подписанное уведомлени</w:t>
      </w:r>
      <w:r w:rsidR="004C283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4C2839">
        <w:rPr>
          <w:rFonts w:ascii="Times New Roman" w:eastAsia="Times New Roman" w:hAnsi="Times New Roman" w:cs="Times New Roman"/>
          <w:sz w:val="28"/>
          <w:szCs w:val="28"/>
        </w:rPr>
        <w:t xml:space="preserve"> планируемом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сносе, уведомлени</w:t>
      </w:r>
      <w:r w:rsidR="004C283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завершении сноса и иные документы, необходимые для предоставления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муниципальной услуги, направляются в Уполномоченный орган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2D6">
        <w:rPr>
          <w:rFonts w:ascii="Times New Roman" w:eastAsia="Times New Roman" w:hAnsi="Times New Roman" w:cs="Times New Roman"/>
          <w:sz w:val="28"/>
          <w:szCs w:val="28"/>
        </w:rPr>
        <w:t>посредством ЕПГУ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7754" w:rsidRPr="00A148EF" w:rsidRDefault="0098761F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="00A148EF" w:rsidRPr="00A148EF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C67754" w:rsidRPr="00A148EF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148EF" w:rsidRPr="00A148EF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орган обеспечивает в срок не позднее 1 рабочего дня с</w:t>
      </w:r>
      <w:r w:rsidR="000D67D0"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момента подачи уведомления о</w:t>
      </w:r>
      <w:r w:rsidR="00A148EF" w:rsidRPr="00A148EF">
        <w:rPr>
          <w:rFonts w:ascii="Times New Roman" w:eastAsia="Times New Roman" w:hAnsi="Times New Roman" w:cs="Times New Roman"/>
          <w:sz w:val="28"/>
          <w:szCs w:val="28"/>
        </w:rPr>
        <w:t xml:space="preserve"> планируемом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сносе, уведомления о завершении сноса на ЕПГУ,</w:t>
      </w:r>
      <w:r w:rsidR="000D67D0"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а в случае его поступления в нерабочий или праздничный</w:t>
      </w:r>
      <w:r w:rsidR="000D67D0"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день, – в следующий за ним первый рабочий день:</w:t>
      </w:r>
    </w:p>
    <w:p w:rsidR="00C67754" w:rsidRPr="00A148EF" w:rsidRDefault="000D67D0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поступлении уведомления о </w:t>
      </w:r>
      <w:r w:rsidR="00A148EF">
        <w:rPr>
          <w:rFonts w:ascii="Times New Roman" w:eastAsia="Times New Roman" w:hAnsi="Times New Roman" w:cs="Times New Roman"/>
          <w:sz w:val="28"/>
          <w:szCs w:val="28"/>
        </w:rPr>
        <w:t xml:space="preserve">планируемом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сносе, уведомления о завершении сноса;</w:t>
      </w:r>
    </w:p>
    <w:p w:rsidR="00C67754" w:rsidRPr="00A148EF" w:rsidRDefault="000D67D0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8EF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б) регистрацию уведомления о</w:t>
      </w:r>
      <w:r w:rsidR="00A148EF">
        <w:rPr>
          <w:rFonts w:ascii="Times New Roman" w:eastAsia="Times New Roman" w:hAnsi="Times New Roman" w:cs="Times New Roman"/>
          <w:sz w:val="28"/>
          <w:szCs w:val="28"/>
        </w:rPr>
        <w:t xml:space="preserve"> планируемом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 сносе, уведомления о завершении сноса и</w:t>
      </w:r>
      <w:r w:rsidRP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заявителю уведомления о регистрации уведомления о </w:t>
      </w:r>
      <w:r w:rsidR="00A148EF">
        <w:rPr>
          <w:rFonts w:ascii="Times New Roman" w:eastAsia="Times New Roman" w:hAnsi="Times New Roman" w:cs="Times New Roman"/>
          <w:sz w:val="28"/>
          <w:szCs w:val="28"/>
        </w:rPr>
        <w:t xml:space="preserve">планируемом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сносе,</w:t>
      </w:r>
      <w:r w:rsid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уведомления о завершении сноса либо об отказе в приеме документов,</w:t>
      </w:r>
      <w:r w:rsidR="00A14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A148EF">
        <w:rPr>
          <w:rFonts w:ascii="Times New Roman" w:eastAsia="Times New Roman" w:hAnsi="Times New Roman" w:cs="Times New Roman"/>
          <w:sz w:val="28"/>
          <w:szCs w:val="28"/>
        </w:rPr>
        <w:t>необходимых для предоставления муниципальной услуги.</w:t>
      </w:r>
    </w:p>
    <w:p w:rsidR="00C67754" w:rsidRPr="00BE3DF7" w:rsidRDefault="000D67D0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DF7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BE3DF7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="00BE3DF7" w:rsidRPr="00BE3DF7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C67754" w:rsidRPr="00BE3DF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BE3DF7" w:rsidRPr="00BE3DF7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 xml:space="preserve"> Электронное уведомлени</w:t>
      </w:r>
      <w:r w:rsidR="00BE3DF7" w:rsidRPr="00BE3DF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BE3DF7" w:rsidRPr="00BE3DF7">
        <w:rPr>
          <w:rFonts w:ascii="Times New Roman" w:eastAsia="Times New Roman" w:hAnsi="Times New Roman" w:cs="Times New Roman"/>
          <w:sz w:val="28"/>
          <w:szCs w:val="28"/>
        </w:rPr>
        <w:t>планируемом сносе, уведомление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 xml:space="preserve"> о завершении сноса</w:t>
      </w:r>
      <w:r w:rsidRPr="00BE3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>становится доступным для должностного лица Уполномоченного органа,</w:t>
      </w:r>
      <w:r w:rsidRPr="00BE3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>ответственного за прием и регистрацию уведомления о</w:t>
      </w:r>
      <w:r w:rsidR="00BE3DF7" w:rsidRPr="00BE3DF7">
        <w:rPr>
          <w:rFonts w:ascii="Times New Roman" w:eastAsia="Times New Roman" w:hAnsi="Times New Roman" w:cs="Times New Roman"/>
          <w:sz w:val="28"/>
          <w:szCs w:val="28"/>
        </w:rPr>
        <w:t xml:space="preserve"> панируемом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 xml:space="preserve"> сносе, уведомления о</w:t>
      </w:r>
      <w:r w:rsidRPr="00BE3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>завершении сноса (далее – ответственное должностное лицо), в государственной</w:t>
      </w:r>
      <w:r w:rsidRPr="00BE3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>информационной системе, используемой Уполномоченным органом для</w:t>
      </w:r>
      <w:r w:rsidRPr="00BE3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 (далее – ГИС).</w:t>
      </w:r>
    </w:p>
    <w:p w:rsidR="00C67754" w:rsidRPr="00BE3DF7" w:rsidRDefault="000D67D0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DF7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>Ответственное должностное лицо:</w:t>
      </w:r>
    </w:p>
    <w:p w:rsidR="00C67754" w:rsidRPr="00BE3DF7" w:rsidRDefault="000D67D0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DF7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>проверяет наличие электронных уведомлений о сносе, уведомлений о</w:t>
      </w:r>
    </w:p>
    <w:p w:rsidR="00C67754" w:rsidRPr="00BE3DF7" w:rsidRDefault="00C6775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DF7">
        <w:rPr>
          <w:rFonts w:ascii="Times New Roman" w:eastAsia="Times New Roman" w:hAnsi="Times New Roman" w:cs="Times New Roman"/>
          <w:sz w:val="28"/>
          <w:szCs w:val="28"/>
        </w:rPr>
        <w:t xml:space="preserve">завершении сноса, </w:t>
      </w:r>
      <w:proofErr w:type="gramStart"/>
      <w:r w:rsidRPr="00BE3DF7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proofErr w:type="gramEnd"/>
      <w:r w:rsidRPr="00BE3DF7">
        <w:rPr>
          <w:rFonts w:ascii="Times New Roman" w:eastAsia="Times New Roman" w:hAnsi="Times New Roman" w:cs="Times New Roman"/>
          <w:sz w:val="28"/>
          <w:szCs w:val="28"/>
        </w:rPr>
        <w:t xml:space="preserve"> с ЕПГУ, с периодом не</w:t>
      </w:r>
      <w:r w:rsidR="000D67D0" w:rsidRPr="00BE3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3DF7">
        <w:rPr>
          <w:rFonts w:ascii="Times New Roman" w:eastAsia="Times New Roman" w:hAnsi="Times New Roman" w:cs="Times New Roman"/>
          <w:sz w:val="28"/>
          <w:szCs w:val="28"/>
        </w:rPr>
        <w:t>реже 2 раз в день;</w:t>
      </w:r>
    </w:p>
    <w:p w:rsidR="00C67754" w:rsidRPr="00BE3DF7" w:rsidRDefault="000D67D0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DF7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>рассматривает поступившие уведомления о сносе, уведомления о завершении</w:t>
      </w:r>
      <w:r w:rsidRPr="00BE3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>сноса и приложенные образы документов (документы);</w:t>
      </w:r>
    </w:p>
    <w:p w:rsidR="00C67754" w:rsidRPr="00BE3DF7" w:rsidRDefault="000D67D0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DF7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>производит действия в соответствии с пунктом 3.</w:t>
      </w:r>
      <w:r w:rsidR="00BE3DF7" w:rsidRPr="00BE3DF7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 xml:space="preserve"> настоящего</w:t>
      </w:r>
      <w:r w:rsidRPr="00BE3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BE3DF7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регламента.</w:t>
      </w:r>
    </w:p>
    <w:p w:rsidR="00C67754" w:rsidRPr="00455E40" w:rsidRDefault="000D67D0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E40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455E40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="00455E40" w:rsidRPr="00455E40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C67754" w:rsidRPr="00455E40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455E40" w:rsidRPr="00455E40">
        <w:rPr>
          <w:rFonts w:ascii="Times New Roman" w:eastAsia="Times New Roman" w:hAnsi="Times New Roman" w:cs="Times New Roman"/>
          <w:i/>
          <w:sz w:val="28"/>
          <w:szCs w:val="28"/>
        </w:rPr>
        <w:t>5.</w:t>
      </w:r>
      <w:r w:rsidR="00C67754" w:rsidRPr="00455E40">
        <w:rPr>
          <w:rFonts w:ascii="Times New Roman" w:eastAsia="Times New Roman" w:hAnsi="Times New Roman" w:cs="Times New Roman"/>
          <w:sz w:val="28"/>
          <w:szCs w:val="28"/>
        </w:rPr>
        <w:t xml:space="preserve"> Заявителю в качестве результата предоставления муниципальной услуги обеспечивается возможность получения документа:</w:t>
      </w:r>
    </w:p>
    <w:p w:rsidR="00C67754" w:rsidRPr="00455E40" w:rsidRDefault="005F7EBC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E40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455E40">
        <w:rPr>
          <w:rFonts w:ascii="Times New Roman" w:eastAsia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 w:rsidRPr="00455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455E40">
        <w:rPr>
          <w:rFonts w:ascii="Times New Roman" w:eastAsia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 w:rsidRPr="00455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455E40">
        <w:rPr>
          <w:rFonts w:ascii="Times New Roman" w:eastAsia="Times New Roman" w:hAnsi="Times New Roman" w:cs="Times New Roman"/>
          <w:sz w:val="28"/>
          <w:szCs w:val="28"/>
        </w:rPr>
        <w:t>Уполномоченного органа, направленного зая</w:t>
      </w:r>
      <w:r w:rsidR="00D74259">
        <w:rPr>
          <w:rFonts w:ascii="Times New Roman" w:eastAsia="Times New Roman" w:hAnsi="Times New Roman" w:cs="Times New Roman"/>
          <w:sz w:val="28"/>
          <w:szCs w:val="28"/>
        </w:rPr>
        <w:t>вителю в личный кабинет на ЕПГУ</w:t>
      </w:r>
      <w:r w:rsidR="00C67754" w:rsidRPr="00455E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7754" w:rsidRPr="00455E40" w:rsidRDefault="005F7EBC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E40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455E40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 w:rsidRPr="00455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455E40">
        <w:rPr>
          <w:rFonts w:ascii="Times New Roman" w:eastAsia="Times New Roman" w:hAnsi="Times New Roman" w:cs="Times New Roman"/>
          <w:sz w:val="28"/>
          <w:szCs w:val="28"/>
        </w:rPr>
        <w:t>документа, который заявитель получает при личном обращении в</w:t>
      </w:r>
      <w:r w:rsidRPr="00455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455E40">
        <w:rPr>
          <w:rFonts w:ascii="Times New Roman" w:eastAsia="Times New Roman" w:hAnsi="Times New Roman" w:cs="Times New Roman"/>
          <w:sz w:val="28"/>
          <w:szCs w:val="28"/>
        </w:rPr>
        <w:t>многофункциональном центре.</w:t>
      </w:r>
    </w:p>
    <w:p w:rsidR="00C67754" w:rsidRPr="009C12F5" w:rsidRDefault="005F7EBC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2F5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9C12F5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="009C12F5" w:rsidRPr="009C12F5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C67754" w:rsidRPr="009C12F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9C12F5" w:rsidRPr="009C12F5">
        <w:rPr>
          <w:rFonts w:ascii="Times New Roman" w:eastAsia="Times New Roman" w:hAnsi="Times New Roman" w:cs="Times New Roman"/>
          <w:i/>
          <w:sz w:val="28"/>
          <w:szCs w:val="28"/>
        </w:rPr>
        <w:t>6.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 xml:space="preserve"> Получение информации о ходе рассмотрения уведомления о</w:t>
      </w:r>
      <w:r w:rsidR="009C12F5" w:rsidRPr="009C12F5">
        <w:rPr>
          <w:rFonts w:ascii="Times New Roman" w:eastAsia="Times New Roman" w:hAnsi="Times New Roman" w:cs="Times New Roman"/>
          <w:sz w:val="28"/>
          <w:szCs w:val="28"/>
        </w:rPr>
        <w:t xml:space="preserve"> планируемом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 xml:space="preserve"> сносе,</w:t>
      </w:r>
      <w:r w:rsidR="009C12F5"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уведомления о завершении сноса, заявления и о результате предоставления</w:t>
      </w:r>
      <w:r w:rsidR="009C12F5"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муниципальной услуги производится в личном кабинете на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ЕПГУ, при условии авторизации. Заявитель имеет</w:t>
      </w:r>
      <w:r w:rsidR="00FC0A61"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возможность просматривать статус электронного уведомления о сносе,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уведомления о завершении сноса, а также информацию о дальнейших действиях в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личном кабинете по собственной инициативе, в любое время.</w:t>
      </w:r>
    </w:p>
    <w:p w:rsidR="00C67754" w:rsidRPr="009C12F5" w:rsidRDefault="00FA0F10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2F5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</w:t>
      </w:r>
      <w:r w:rsidR="005F7EBC"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электронной форме заявителю направляется:</w:t>
      </w:r>
    </w:p>
    <w:p w:rsidR="00C67754" w:rsidRPr="009C12F5" w:rsidRDefault="005F7EBC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2F5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а) уведомление о приеме и регистрации уведомления о сносе, уведомления о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завершении сноса и иных документов, необходимых для предоставления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муниципальной услуги, содержащее сведения о факте приема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уведомления о сносе, уведомления о завершении сноса и документов,</w:t>
      </w:r>
    </w:p>
    <w:p w:rsidR="00C67754" w:rsidRPr="009C12F5" w:rsidRDefault="00C6775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5F7EBC" w:rsidRPr="009C12F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услуги, и </w:t>
      </w:r>
      <w:proofErr w:type="gramStart"/>
      <w:r w:rsidRPr="009C12F5">
        <w:rPr>
          <w:rFonts w:ascii="Times New Roman" w:eastAsia="Times New Roman" w:hAnsi="Times New Roman" w:cs="Times New Roman"/>
          <w:sz w:val="28"/>
          <w:szCs w:val="28"/>
        </w:rPr>
        <w:t>начале</w:t>
      </w:r>
      <w:proofErr w:type="gramEnd"/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процедуры</w:t>
      </w:r>
      <w:r w:rsidR="005F7EBC"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="005F7EBC" w:rsidRPr="009C12F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услуги, а также сведения о дате и времени</w:t>
      </w:r>
      <w:r w:rsidR="005F7EBC"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>окончания предоставления муниципальной услуги либо</w:t>
      </w:r>
      <w:r w:rsidR="005F7EBC"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>мотивированный отказ в приеме документов, необходимых для предоставления</w:t>
      </w:r>
      <w:r w:rsidR="005F7EBC"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>муниципальной услуги;</w:t>
      </w:r>
    </w:p>
    <w:p w:rsidR="00C67754" w:rsidRDefault="005F7EBC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2F5">
        <w:rPr>
          <w:rFonts w:ascii="Times New Roman" w:eastAsia="Times New Roman" w:hAnsi="Times New Roman" w:cs="Times New Roman"/>
          <w:sz w:val="28"/>
          <w:szCs w:val="28"/>
        </w:rPr>
        <w:tab/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 xml:space="preserve">принятии положительного решения о предоставлении 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униципальной услуги и возможности получить результат предоставления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 w:rsidRPr="009C1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D99" w:rsidRPr="009C12F5">
        <w:rPr>
          <w:rFonts w:ascii="Times New Roman" w:eastAsia="Times New Roman" w:hAnsi="Times New Roman" w:cs="Times New Roman"/>
          <w:sz w:val="28"/>
          <w:szCs w:val="28"/>
        </w:rPr>
        <w:t>предоставлении муниципальной</w:t>
      </w:r>
      <w:r w:rsidR="00C67754" w:rsidRPr="009C12F5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980889" w:rsidRPr="008611FE" w:rsidRDefault="00980889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611FE">
        <w:rPr>
          <w:rFonts w:ascii="Times New Roman" w:eastAsia="Times New Roman" w:hAnsi="Times New Roman" w:cs="Times New Roman"/>
          <w:b/>
          <w:sz w:val="28"/>
          <w:szCs w:val="28"/>
        </w:rPr>
        <w:t>3.2. Приём, регистрация уведомления и прилагаемых документов.</w:t>
      </w:r>
    </w:p>
    <w:p w:rsidR="00B638BE" w:rsidRPr="00B638BE" w:rsidRDefault="00B638BE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638BE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уведомления и документов, обязанность по представлению которых возложена на заявителя.</w:t>
      </w:r>
    </w:p>
    <w:p w:rsidR="00B638BE" w:rsidRPr="00B638BE" w:rsidRDefault="00A85785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85785">
        <w:rPr>
          <w:rFonts w:ascii="Times New Roman" w:eastAsia="Times New Roman" w:hAnsi="Times New Roman" w:cs="Times New Roman"/>
          <w:i/>
          <w:sz w:val="28"/>
          <w:szCs w:val="28"/>
        </w:rPr>
        <w:t>3.2.1.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и документы направляются в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Уполномоченный орган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 по почте, в электронном виде посредством Единого портала, через многофункциональный центр или могут быть доставлены непосредственно 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заявителем либо его законным представителем.</w:t>
      </w:r>
    </w:p>
    <w:p w:rsidR="00B638BE" w:rsidRPr="00B638BE" w:rsidRDefault="00A85785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85785">
        <w:rPr>
          <w:rFonts w:ascii="Times New Roman" w:eastAsia="Times New Roman" w:hAnsi="Times New Roman" w:cs="Times New Roman"/>
          <w:i/>
          <w:sz w:val="28"/>
          <w:szCs w:val="28"/>
        </w:rPr>
        <w:t>3.2.2.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 за прием уведомления и документов:</w:t>
      </w:r>
    </w:p>
    <w:p w:rsidR="00B638BE" w:rsidRPr="00B638BE" w:rsidRDefault="00A85785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>1) устанавливает личность заявителя (законного представителя), проверяя документ, предусмотренный настоящим административным регламентом;</w:t>
      </w:r>
    </w:p>
    <w:p w:rsidR="00B638BE" w:rsidRPr="00B638BE" w:rsidRDefault="00A85785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2) проводит проверку представленного уведомления и документов на предмет соответствия их требованиям пункта </w:t>
      </w:r>
      <w:r w:rsidRPr="0096289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6289C" w:rsidRPr="0096289C">
        <w:rPr>
          <w:rFonts w:ascii="Times New Roman" w:eastAsia="Times New Roman" w:hAnsi="Times New Roman" w:cs="Times New Roman"/>
          <w:sz w:val="28"/>
          <w:szCs w:val="28"/>
        </w:rPr>
        <w:t>8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регламента;</w:t>
      </w:r>
    </w:p>
    <w:p w:rsidR="00B638BE" w:rsidRPr="00B638BE" w:rsidRDefault="00A85785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 регистрацию уведомления.</w:t>
      </w:r>
    </w:p>
    <w:p w:rsidR="00B638BE" w:rsidRPr="00B638BE" w:rsidRDefault="00A85785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оснований, предусмотренных пунктом </w:t>
      </w:r>
      <w:r w:rsidRPr="0096289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6289C" w:rsidRPr="0096289C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регламента,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лицо, ответственное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 за прием уведомления и документов, принимает решение об отказе в приеме уведомления, а также:</w:t>
      </w:r>
    </w:p>
    <w:p w:rsidR="00B638BE" w:rsidRPr="00B638BE" w:rsidRDefault="00A85785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>1) в случае личного обращения заявителя возвращает ему уведомление и документы с разъяснением причин отказа в приеме уведомления;</w:t>
      </w:r>
    </w:p>
    <w:p w:rsidR="00B638BE" w:rsidRPr="00B638BE" w:rsidRDefault="00A85785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>2) в случае поступления уведомления почтовым отправлением в течение семи рабочих дней готовит, подписывает у руководителя и направляет заявителю письменное уведомление об отказе в приеме уведомления с указанием причин отказа;</w:t>
      </w:r>
    </w:p>
    <w:p w:rsidR="00B638BE" w:rsidRPr="00B638BE" w:rsidRDefault="00AD542A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>3) в случае подачи уведомления в электронном виде направляет заявителю электронное сообщение об отказе в приеме уведомления не позднее рабочего дня, следующего за днем поступления.</w:t>
      </w:r>
    </w:p>
    <w:p w:rsidR="00B638BE" w:rsidRDefault="00F208B7" w:rsidP="002B6036">
      <w:pPr>
        <w:widowControl w:val="0"/>
        <w:autoSpaceDE w:val="0"/>
        <w:autoSpaceDN w:val="0"/>
        <w:spacing w:before="24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1D1D" w:rsidRPr="00C51D1D">
        <w:rPr>
          <w:rFonts w:ascii="Times New Roman" w:eastAsia="Times New Roman" w:hAnsi="Times New Roman" w:cs="Times New Roman"/>
          <w:i/>
          <w:sz w:val="28"/>
          <w:szCs w:val="28"/>
        </w:rPr>
        <w:t>3.2.3.</w:t>
      </w:r>
      <w:r w:rsidR="00C51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оснований, предусмотренных пунктом </w:t>
      </w:r>
      <w:r w:rsidRPr="0096289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6289C" w:rsidRPr="0096289C">
        <w:rPr>
          <w:rFonts w:ascii="Times New Roman" w:eastAsia="Times New Roman" w:hAnsi="Times New Roman" w:cs="Times New Roman"/>
          <w:sz w:val="28"/>
          <w:szCs w:val="28"/>
        </w:rPr>
        <w:t>8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регламента,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 за прием уведомления и документов, регистрирует и направляет уведомление и пакет документов</w:t>
      </w:r>
      <w:r w:rsidR="002F2EB8">
        <w:rPr>
          <w:rFonts w:ascii="Times New Roman" w:eastAsia="Times New Roman" w:hAnsi="Times New Roman" w:cs="Times New Roman"/>
          <w:sz w:val="28"/>
          <w:szCs w:val="28"/>
        </w:rPr>
        <w:t xml:space="preserve"> в день регистрации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EB8">
        <w:rPr>
          <w:rFonts w:ascii="Times New Roman" w:eastAsia="Times New Roman" w:hAnsi="Times New Roman" w:cs="Times New Roman"/>
          <w:sz w:val="28"/>
          <w:szCs w:val="28"/>
        </w:rPr>
        <w:t>руководителю Уполномоченного органа.</w:t>
      </w:r>
    </w:p>
    <w:p w:rsidR="00B638BE" w:rsidRPr="00B638BE" w:rsidRDefault="00C51D1D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51D1D">
        <w:rPr>
          <w:rFonts w:ascii="Times New Roman" w:eastAsia="Times New Roman" w:hAnsi="Times New Roman" w:cs="Times New Roman"/>
          <w:i/>
          <w:sz w:val="28"/>
          <w:szCs w:val="28"/>
        </w:rPr>
        <w:t>3.2.4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регистрация уведомления с приложенными к нему документами 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(приложение </w:t>
      </w:r>
      <w:r w:rsidR="000A74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38BE" w:rsidRPr="00B638BE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B638BE" w:rsidRDefault="00BD569C" w:rsidP="002B6036">
      <w:pPr>
        <w:widowControl w:val="0"/>
        <w:autoSpaceDE w:val="0"/>
        <w:autoSpaceDN w:val="0"/>
        <w:spacing w:before="240" w:after="0" w:line="242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569C">
        <w:rPr>
          <w:rFonts w:ascii="Times New Roman" w:eastAsia="Times New Roman" w:hAnsi="Times New Roman" w:cs="Times New Roman"/>
          <w:b/>
          <w:sz w:val="28"/>
          <w:szCs w:val="28"/>
        </w:rPr>
        <w:t>3.3. Рассмотрение уведомления и прилагаемого пакета документов</w:t>
      </w:r>
    </w:p>
    <w:p w:rsidR="00BD569C" w:rsidRDefault="00BD569C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32894" w:rsidRPr="00232894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</w:t>
      </w:r>
      <w:r w:rsidR="00232894">
        <w:rPr>
          <w:rFonts w:ascii="Times New Roman" w:eastAsia="Times New Roman" w:hAnsi="Times New Roman" w:cs="Times New Roman"/>
          <w:sz w:val="28"/>
          <w:szCs w:val="28"/>
        </w:rPr>
        <w:t xml:space="preserve"> является поступление уведомления и приложенных к нему документов Уполномоченн</w:t>
      </w:r>
      <w:r w:rsidR="0080771D">
        <w:rPr>
          <w:rFonts w:ascii="Times New Roman" w:eastAsia="Times New Roman" w:hAnsi="Times New Roman" w:cs="Times New Roman"/>
          <w:sz w:val="28"/>
          <w:szCs w:val="28"/>
        </w:rPr>
        <w:t>ому должностному лицу</w:t>
      </w:r>
      <w:r w:rsidR="00232894">
        <w:rPr>
          <w:rFonts w:ascii="Times New Roman" w:eastAsia="Times New Roman" w:hAnsi="Times New Roman" w:cs="Times New Roman"/>
          <w:sz w:val="28"/>
          <w:szCs w:val="28"/>
        </w:rPr>
        <w:t xml:space="preserve"> органа.</w:t>
      </w:r>
    </w:p>
    <w:p w:rsidR="00232894" w:rsidRPr="00232894" w:rsidRDefault="0023289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2894">
        <w:rPr>
          <w:rFonts w:ascii="Times New Roman" w:eastAsia="Times New Roman" w:hAnsi="Times New Roman" w:cs="Times New Roman"/>
          <w:i/>
          <w:sz w:val="28"/>
          <w:szCs w:val="28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</w:t>
      </w:r>
      <w:r w:rsidR="0080771D">
        <w:rPr>
          <w:rFonts w:ascii="Times New Roman" w:eastAsia="Times New Roman" w:hAnsi="Times New Roman" w:cs="Times New Roman"/>
          <w:sz w:val="28"/>
          <w:szCs w:val="28"/>
        </w:rPr>
        <w:t>е 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</w:t>
      </w:r>
      <w:r w:rsidRPr="00232894">
        <w:rPr>
          <w:rFonts w:ascii="Times New Roman" w:eastAsia="Times New Roman" w:hAnsi="Times New Roman" w:cs="Times New Roman"/>
          <w:sz w:val="28"/>
          <w:szCs w:val="28"/>
        </w:rPr>
        <w:t xml:space="preserve"> при получении уведомления и прилагаемого пакета </w:t>
      </w:r>
      <w:r w:rsidRPr="00AF09C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23289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09C9" w:rsidRPr="00AF09C9" w:rsidRDefault="00232894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F09C9" w:rsidRPr="00AF09C9">
        <w:rPr>
          <w:rFonts w:ascii="Times New Roman" w:eastAsia="Times New Roman" w:hAnsi="Times New Roman" w:cs="Times New Roman"/>
          <w:sz w:val="28"/>
          <w:szCs w:val="28"/>
        </w:rPr>
        <w:t>1) запрашивает документы, необходимые для получения муниципальной услуги, подлежащие представлению в рамках межведомственного информационного взаимодействия;</w:t>
      </w:r>
    </w:p>
    <w:p w:rsidR="00AF09C9" w:rsidRPr="00AF09C9" w:rsidRDefault="00AF09C9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AF09C9">
        <w:rPr>
          <w:rFonts w:ascii="Times New Roman" w:eastAsia="Times New Roman" w:hAnsi="Times New Roman" w:cs="Times New Roman"/>
          <w:sz w:val="28"/>
          <w:szCs w:val="28"/>
        </w:rPr>
        <w:t xml:space="preserve">2) в случае непредставления документов, предусмотренных </w:t>
      </w:r>
      <w:r w:rsidRPr="0096289C">
        <w:rPr>
          <w:rFonts w:ascii="Times New Roman" w:eastAsia="Times New Roman" w:hAnsi="Times New Roman" w:cs="Times New Roman"/>
          <w:sz w:val="28"/>
          <w:szCs w:val="28"/>
        </w:rPr>
        <w:t>подпунктом д), е) пункта 2.</w:t>
      </w:r>
      <w:r w:rsidR="0096289C" w:rsidRPr="0096289C">
        <w:rPr>
          <w:rFonts w:ascii="Times New Roman" w:eastAsia="Times New Roman" w:hAnsi="Times New Roman" w:cs="Times New Roman"/>
          <w:sz w:val="28"/>
          <w:szCs w:val="28"/>
        </w:rPr>
        <w:t>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раздела II настоящего</w:t>
      </w:r>
      <w:r w:rsidRPr="00AF09C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не позднее трех дней с момента регистрации уведомления запрашивает документы у заявителя;</w:t>
      </w:r>
    </w:p>
    <w:p w:rsidR="00AF09C9" w:rsidRPr="0096289C" w:rsidRDefault="00AF09C9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F09C9">
        <w:rPr>
          <w:rFonts w:ascii="Times New Roman" w:eastAsia="Times New Roman" w:hAnsi="Times New Roman" w:cs="Times New Roman"/>
          <w:sz w:val="28"/>
          <w:szCs w:val="28"/>
        </w:rPr>
        <w:t xml:space="preserve">3) проводит проверку представленных </w:t>
      </w:r>
      <w:r w:rsidRPr="0096289C">
        <w:rPr>
          <w:rFonts w:ascii="Times New Roman" w:eastAsia="Times New Roman" w:hAnsi="Times New Roman" w:cs="Times New Roman"/>
          <w:sz w:val="28"/>
          <w:szCs w:val="28"/>
        </w:rPr>
        <w:t>уведомления и документов на предмет наличия оснований, предусмотренных пунктом 2.</w:t>
      </w:r>
      <w:r w:rsidR="0096289C" w:rsidRPr="009628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289C">
        <w:rPr>
          <w:rFonts w:ascii="Times New Roman" w:eastAsia="Times New Roman" w:hAnsi="Times New Roman" w:cs="Times New Roman"/>
          <w:sz w:val="28"/>
          <w:szCs w:val="28"/>
        </w:rPr>
        <w:t>. настоящего административного регламента;</w:t>
      </w:r>
    </w:p>
    <w:p w:rsidR="00AF09C9" w:rsidRPr="00AF09C9" w:rsidRDefault="00AF09C9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9C">
        <w:rPr>
          <w:rFonts w:ascii="Times New Roman" w:eastAsia="Times New Roman" w:hAnsi="Times New Roman" w:cs="Times New Roman"/>
          <w:sz w:val="28"/>
          <w:szCs w:val="28"/>
        </w:rPr>
        <w:tab/>
        <w:t>4) в случае наличия оснований, предусмотренных пунктом 2.</w:t>
      </w:r>
      <w:r w:rsidR="0096289C" w:rsidRPr="0096289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289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Pr="00AF09C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подготавливает проект письма об отказе в предоставлении муниципальной услуги.</w:t>
      </w:r>
    </w:p>
    <w:p w:rsidR="00B638BE" w:rsidRDefault="00AF09C9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F09C9">
        <w:rPr>
          <w:rFonts w:ascii="Times New Roman" w:eastAsia="Times New Roman" w:hAnsi="Times New Roman" w:cs="Times New Roman"/>
          <w:i/>
          <w:sz w:val="28"/>
          <w:szCs w:val="28"/>
        </w:rPr>
        <w:t>3.3.2.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09C9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административной процедуры не должен превышать пяти рабочих дней.</w:t>
      </w:r>
    </w:p>
    <w:p w:rsidR="00DC022E" w:rsidRDefault="00DC022E" w:rsidP="002B6036">
      <w:pPr>
        <w:widowControl w:val="0"/>
        <w:autoSpaceDE w:val="0"/>
        <w:autoSpaceDN w:val="0"/>
        <w:spacing w:before="240" w:after="0" w:line="242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22E">
        <w:rPr>
          <w:rFonts w:ascii="Times New Roman" w:eastAsia="Times New Roman" w:hAnsi="Times New Roman" w:cs="Times New Roman"/>
          <w:b/>
          <w:sz w:val="28"/>
          <w:szCs w:val="28"/>
        </w:rPr>
        <w:t>3.4. Выдача результата предоставления муниципальной услуги</w:t>
      </w:r>
    </w:p>
    <w:p w:rsidR="0080771D" w:rsidRPr="0080771D" w:rsidRDefault="0080771D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0771D">
        <w:rPr>
          <w:rFonts w:ascii="Times New Roman" w:eastAsia="Times New Roman" w:hAnsi="Times New Roman" w:cs="Times New Roman"/>
          <w:sz w:val="28"/>
          <w:szCs w:val="28"/>
        </w:rPr>
        <w:t>Основанием для нач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 административной процедуры </w:t>
      </w:r>
      <w:r w:rsidRPr="0080771D">
        <w:rPr>
          <w:rFonts w:ascii="Times New Roman" w:eastAsia="Times New Roman" w:hAnsi="Times New Roman" w:cs="Times New Roman"/>
          <w:sz w:val="28"/>
          <w:szCs w:val="28"/>
        </w:rPr>
        <w:t>является установление наличия либо отсутствия права на получение муниципальной услуги.</w:t>
      </w:r>
    </w:p>
    <w:p w:rsidR="0080771D" w:rsidRPr="0080771D" w:rsidRDefault="0080771D" w:rsidP="002B6036">
      <w:pPr>
        <w:widowControl w:val="0"/>
        <w:autoSpaceDE w:val="0"/>
        <w:autoSpaceDN w:val="0"/>
        <w:spacing w:before="24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0771D">
        <w:rPr>
          <w:rFonts w:ascii="Times New Roman" w:eastAsia="Times New Roman" w:hAnsi="Times New Roman" w:cs="Times New Roman"/>
          <w:i/>
          <w:sz w:val="28"/>
          <w:szCs w:val="28"/>
        </w:rPr>
        <w:t>3.4.1.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71D">
        <w:rPr>
          <w:rFonts w:ascii="Times New Roman" w:eastAsia="Times New Roman" w:hAnsi="Times New Roman" w:cs="Times New Roman"/>
          <w:sz w:val="28"/>
          <w:szCs w:val="28"/>
        </w:rPr>
        <w:t xml:space="preserve">В рамках административной процедуры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</w:t>
      </w:r>
      <w:r w:rsidRPr="008077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771D" w:rsidRPr="0080771D" w:rsidRDefault="0080771D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0771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Обеспечивает у</w:t>
      </w:r>
      <w:r w:rsidRPr="0080771D">
        <w:rPr>
          <w:rFonts w:ascii="Times New Roman" w:eastAsia="Times New Roman" w:hAnsi="Times New Roman" w:cs="Times New Roman"/>
          <w:sz w:val="28"/>
          <w:szCs w:val="28"/>
        </w:rPr>
        <w:t>ведомление органа регионального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 строительного надзора о</w:t>
      </w:r>
      <w:r w:rsidRPr="0080771D">
        <w:rPr>
          <w:rFonts w:ascii="Times New Roman" w:eastAsia="Times New Roman" w:hAnsi="Times New Roman" w:cs="Times New Roman"/>
          <w:sz w:val="28"/>
          <w:szCs w:val="28"/>
        </w:rPr>
        <w:t xml:space="preserve"> завершении сноса объекта капитального строительства</w:t>
      </w:r>
      <w:r w:rsidR="007911E1">
        <w:rPr>
          <w:rFonts w:ascii="Times New Roman" w:eastAsia="Times New Roman" w:hAnsi="Times New Roman" w:cs="Times New Roman"/>
          <w:sz w:val="28"/>
          <w:szCs w:val="28"/>
        </w:rPr>
        <w:t xml:space="preserve"> в форме письма уполномоченного органа</w:t>
      </w:r>
      <w:r w:rsidRPr="00807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771D" w:rsidRPr="0080771D" w:rsidRDefault="0080771D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Pr="0080771D">
        <w:rPr>
          <w:rFonts w:ascii="Times New Roman" w:eastAsia="Times New Roman" w:hAnsi="Times New Roman" w:cs="Times New Roman"/>
          <w:sz w:val="28"/>
          <w:szCs w:val="28"/>
        </w:rPr>
        <w:t>) подписывает письмо об отказе в предоставлении муниципальной услуги.</w:t>
      </w:r>
    </w:p>
    <w:p w:rsidR="00475148" w:rsidRDefault="00553C9D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53C9D">
        <w:rPr>
          <w:rFonts w:ascii="Times New Roman" w:eastAsia="Times New Roman" w:hAnsi="Times New Roman" w:cs="Times New Roman"/>
          <w:i/>
          <w:sz w:val="28"/>
          <w:szCs w:val="28"/>
        </w:rPr>
        <w:t>3.4.2.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71D" w:rsidRPr="0080771D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административной процедуры не должен превышать двух рабочих дней.</w:t>
      </w:r>
    </w:p>
    <w:p w:rsidR="005C2518" w:rsidRPr="005C2518" w:rsidRDefault="005C2518" w:rsidP="005C2518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C2518">
        <w:rPr>
          <w:rFonts w:ascii="Times New Roman" w:eastAsia="Times New Roman" w:hAnsi="Times New Roman" w:cs="Times New Roman"/>
          <w:i/>
          <w:sz w:val="28"/>
          <w:szCs w:val="28"/>
        </w:rPr>
        <w:t>3.4.3.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518">
        <w:rPr>
          <w:rFonts w:ascii="Times New Roman" w:eastAsia="Times New Roman" w:hAnsi="Times New Roman" w:cs="Times New Roman"/>
          <w:sz w:val="28"/>
          <w:szCs w:val="28"/>
        </w:rPr>
        <w:t>Результат исполнения административной процедуры:</w:t>
      </w:r>
    </w:p>
    <w:p w:rsidR="005C2518" w:rsidRPr="005C2518" w:rsidRDefault="005C2518" w:rsidP="005C2518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Pr="005C2518">
        <w:rPr>
          <w:rFonts w:ascii="Times New Roman" w:eastAsia="Times New Roman" w:hAnsi="Times New Roman" w:cs="Times New Roman"/>
          <w:sz w:val="28"/>
          <w:szCs w:val="28"/>
        </w:rPr>
        <w:t>) уведомлени</w:t>
      </w:r>
      <w:r>
        <w:rPr>
          <w:rFonts w:ascii="Times New Roman" w:eastAsia="Times New Roman" w:hAnsi="Times New Roman" w:cs="Times New Roman"/>
          <w:sz w:val="28"/>
          <w:szCs w:val="28"/>
        </w:rPr>
        <w:t>е органа регионального государственного строительного надзора о завершении сноса</w:t>
      </w:r>
      <w:r w:rsidRPr="005C2518">
        <w:rPr>
          <w:rFonts w:ascii="Times New Roman" w:eastAsia="Times New Roman" w:hAnsi="Times New Roman" w:cs="Times New Roman"/>
          <w:sz w:val="28"/>
          <w:szCs w:val="28"/>
        </w:rPr>
        <w:t xml:space="preserve"> объекта капитального строительства;</w:t>
      </w:r>
    </w:p>
    <w:p w:rsidR="005C2518" w:rsidRPr="0080771D" w:rsidRDefault="005C2518" w:rsidP="005C2518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Pr="005C2518">
        <w:rPr>
          <w:rFonts w:ascii="Times New Roman" w:eastAsia="Times New Roman" w:hAnsi="Times New Roman" w:cs="Times New Roman"/>
          <w:sz w:val="28"/>
          <w:szCs w:val="28"/>
        </w:rPr>
        <w:t>) отказ в предоставлении муниципальной услуги.</w:t>
      </w:r>
    </w:p>
    <w:p w:rsidR="00E959A6" w:rsidRPr="005D3148" w:rsidRDefault="00E959A6" w:rsidP="002B6036">
      <w:pPr>
        <w:widowControl w:val="0"/>
        <w:autoSpaceDE w:val="0"/>
        <w:autoSpaceDN w:val="0"/>
        <w:spacing w:before="240" w:after="0" w:line="242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3148">
        <w:rPr>
          <w:rFonts w:ascii="Times New Roman" w:eastAsia="Times New Roman" w:hAnsi="Times New Roman" w:cs="Times New Roman"/>
          <w:b/>
          <w:sz w:val="28"/>
          <w:szCs w:val="28"/>
        </w:rPr>
        <w:t xml:space="preserve">IV. Формы </w:t>
      </w:r>
      <w:proofErr w:type="gramStart"/>
      <w:r w:rsidRPr="005D3148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D3148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E959A6" w:rsidRPr="005D3148" w:rsidRDefault="005D3148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59A6" w:rsidRPr="00D87380">
        <w:rPr>
          <w:rFonts w:ascii="Times New Roman" w:eastAsia="Times New Roman" w:hAnsi="Times New Roman" w:cs="Times New Roman"/>
          <w:i/>
          <w:sz w:val="28"/>
          <w:szCs w:val="28"/>
        </w:rPr>
        <w:t>4.1.</w:t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 xml:space="preserve"> Текущий </w:t>
      </w:r>
      <w:proofErr w:type="gramStart"/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регламента, иных нормативных правовых 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осуществляется на постоянной основе должностными лицами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(Уполномоченного органа), уполномоченными на осуществление контроля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E959A6" w:rsidRPr="005D3148" w:rsidRDefault="005D3148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</w:t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корреспонденции,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устная и письменная информация специалистов и должностных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Администрации (Уполномоченного органа).</w:t>
      </w:r>
    </w:p>
    <w:p w:rsidR="00E959A6" w:rsidRPr="005D3148" w:rsidRDefault="005D3148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E959A6" w:rsidRPr="005D3148" w:rsidRDefault="005D3148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E959A6" w:rsidRPr="005D3148" w:rsidRDefault="005D3148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</w:t>
      </w:r>
    </w:p>
    <w:p w:rsidR="00E959A6" w:rsidRPr="005D3148" w:rsidRDefault="00E959A6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148">
        <w:rPr>
          <w:rFonts w:ascii="Times New Roman" w:eastAsia="Times New Roman" w:hAnsi="Times New Roman" w:cs="Times New Roman"/>
          <w:sz w:val="28"/>
          <w:szCs w:val="28"/>
        </w:rPr>
        <w:t>граждан, содержащие жалобы на решения, действия (бездействие) должностных</w:t>
      </w:r>
      <w:r w:rsidR="005D31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3148">
        <w:rPr>
          <w:rFonts w:ascii="Times New Roman" w:eastAsia="Times New Roman" w:hAnsi="Times New Roman" w:cs="Times New Roman"/>
          <w:sz w:val="28"/>
          <w:szCs w:val="28"/>
        </w:rPr>
        <w:t>лиц.</w:t>
      </w:r>
    </w:p>
    <w:p w:rsidR="00E959A6" w:rsidRPr="005D3148" w:rsidRDefault="005D3148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959A6" w:rsidRPr="00D87380">
        <w:rPr>
          <w:rFonts w:ascii="Times New Roman" w:eastAsia="Times New Roman" w:hAnsi="Times New Roman" w:cs="Times New Roman"/>
          <w:i/>
          <w:sz w:val="28"/>
          <w:szCs w:val="28"/>
        </w:rPr>
        <w:t>4.2</w:t>
      </w:r>
      <w:r w:rsidR="00E959A6" w:rsidRPr="005D31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C0A61" w:rsidRPr="00FC0A61">
        <w:rPr>
          <w:rFonts w:ascii="Times New Roman" w:eastAsia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FC0A61" w:rsidRPr="00FC0A61" w:rsidRDefault="005D3148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C0A61" w:rsidRPr="00FC0A61">
        <w:rPr>
          <w:rFonts w:ascii="Times New Roman" w:eastAsia="Times New Roman" w:hAnsi="Times New Roman" w:cs="Times New Roman"/>
          <w:sz w:val="28"/>
          <w:szCs w:val="28"/>
        </w:rPr>
        <w:t>Плановые проверки проводятся  1 раз в год на основании приказа руководителя Уполномоченного органа, руководителя МФЦ.</w:t>
      </w:r>
    </w:p>
    <w:p w:rsidR="00FC0A61" w:rsidRPr="00FC0A61" w:rsidRDefault="00FC0A61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A61">
        <w:rPr>
          <w:rFonts w:ascii="Times New Roman" w:eastAsia="Times New Roman" w:hAnsi="Times New Roman" w:cs="Times New Roman"/>
          <w:sz w:val="28"/>
          <w:szCs w:val="28"/>
        </w:rPr>
        <w:tab/>
        <w:t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</w:t>
      </w:r>
    </w:p>
    <w:p w:rsidR="00FC0A61" w:rsidRPr="00FC0A61" w:rsidRDefault="00FC0A61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A61">
        <w:rPr>
          <w:rFonts w:ascii="Times New Roman" w:eastAsia="Times New Roman" w:hAnsi="Times New Roman" w:cs="Times New Roman"/>
          <w:sz w:val="28"/>
          <w:szCs w:val="28"/>
        </w:rPr>
        <w:tab/>
      </w:r>
      <w:r w:rsidRPr="00FC0A61">
        <w:rPr>
          <w:rFonts w:ascii="Times New Roman" w:eastAsia="Times New Roman" w:hAnsi="Times New Roman" w:cs="Times New Roman"/>
          <w:i/>
          <w:sz w:val="28"/>
          <w:szCs w:val="28"/>
        </w:rPr>
        <w:t>4.3.</w:t>
      </w:r>
      <w:r w:rsidRPr="00FC0A61">
        <w:rPr>
          <w:rFonts w:ascii="Times New Roman" w:eastAsia="Times New Roman" w:hAnsi="Times New Roman" w:cs="Times New Roman"/>
          <w:sz w:val="28"/>
          <w:szCs w:val="28"/>
        </w:rPr>
        <w:t xml:space="preserve">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FC0A61" w:rsidRPr="00FC0A61" w:rsidRDefault="00FC0A61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A61">
        <w:rPr>
          <w:rFonts w:ascii="Times New Roman" w:eastAsia="Times New Roman" w:hAnsi="Times New Roman" w:cs="Times New Roman"/>
          <w:sz w:val="28"/>
          <w:szCs w:val="28"/>
        </w:rPr>
        <w:tab/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FC0A61" w:rsidRDefault="00FC0A61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A61">
        <w:rPr>
          <w:rFonts w:ascii="Times New Roman" w:eastAsia="Times New Roman" w:hAnsi="Times New Roman" w:cs="Times New Roman"/>
          <w:sz w:val="28"/>
          <w:szCs w:val="28"/>
        </w:rPr>
        <w:tab/>
      </w:r>
      <w:r w:rsidRPr="00FC0A61">
        <w:rPr>
          <w:rFonts w:ascii="Times New Roman" w:eastAsia="Times New Roman" w:hAnsi="Times New Roman" w:cs="Times New Roman"/>
          <w:i/>
          <w:sz w:val="28"/>
          <w:szCs w:val="28"/>
        </w:rPr>
        <w:t>4.4.</w:t>
      </w:r>
      <w:r w:rsidRPr="00FC0A61">
        <w:rPr>
          <w:rFonts w:ascii="Times New Roman" w:eastAsia="Times New Roman" w:hAnsi="Times New Roman" w:cs="Times New Roman"/>
          <w:sz w:val="28"/>
          <w:szCs w:val="28"/>
        </w:rPr>
        <w:t xml:space="preserve">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r w:rsidR="00AA608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78FB" w:rsidRPr="002378FB" w:rsidRDefault="00FC0A61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378FB" w:rsidRPr="002378FB">
        <w:rPr>
          <w:rFonts w:ascii="Times New Roman" w:eastAsia="Times New Roman" w:hAnsi="Times New Roman" w:cs="Times New Roman"/>
          <w:i/>
          <w:sz w:val="28"/>
          <w:szCs w:val="28"/>
        </w:rPr>
        <w:t>4.5</w:t>
      </w:r>
      <w:r w:rsidR="002378FB" w:rsidRPr="002378FB">
        <w:rPr>
          <w:rFonts w:ascii="Times New Roman" w:eastAsia="Times New Roman" w:hAnsi="Times New Roman" w:cs="Times New Roman"/>
          <w:sz w:val="28"/>
          <w:szCs w:val="28"/>
        </w:rPr>
        <w:t>. Ответственность должностных лиц органа, предоставляющего</w:t>
      </w:r>
      <w:r w:rsidR="002378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8FB" w:rsidRPr="002378FB">
        <w:rPr>
          <w:rFonts w:ascii="Times New Roman" w:eastAsia="Times New Roman" w:hAnsi="Times New Roman" w:cs="Times New Roman"/>
          <w:sz w:val="28"/>
          <w:szCs w:val="28"/>
        </w:rPr>
        <w:t>муниципальную услугу, за решения и действия (бездействие),</w:t>
      </w:r>
      <w:r w:rsidR="002378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8FB" w:rsidRPr="002378FB">
        <w:rPr>
          <w:rFonts w:ascii="Times New Roman" w:eastAsia="Times New Roman" w:hAnsi="Times New Roman" w:cs="Times New Roman"/>
          <w:sz w:val="28"/>
          <w:szCs w:val="28"/>
        </w:rPr>
        <w:t>принимаемые (осуществляемые) ими в ходе предоставления</w:t>
      </w:r>
      <w:r w:rsidR="002378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8FB" w:rsidRPr="002378FB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2378FB" w:rsidRPr="002378FB" w:rsidRDefault="002378FB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8FB">
        <w:rPr>
          <w:rFonts w:ascii="Times New Roman" w:eastAsia="Times New Roman" w:hAnsi="Times New Roman" w:cs="Times New Roman"/>
          <w:sz w:val="28"/>
          <w:szCs w:val="28"/>
        </w:rPr>
        <w:tab/>
        <w:t xml:space="preserve">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2378FB" w:rsidRPr="002378FB" w:rsidRDefault="002378FB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8FB">
        <w:rPr>
          <w:rFonts w:ascii="Times New Roman" w:eastAsia="Times New Roman" w:hAnsi="Times New Roman" w:cs="Times New Roman"/>
          <w:sz w:val="28"/>
          <w:szCs w:val="28"/>
        </w:rPr>
        <w:tab/>
        <w:t>МФЦ и его работники несут ответственность, установленную законодательством Российской Федерации:</w:t>
      </w:r>
    </w:p>
    <w:p w:rsidR="002378FB" w:rsidRPr="002378FB" w:rsidRDefault="002378FB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8FB">
        <w:rPr>
          <w:rFonts w:ascii="Times New Roman" w:eastAsia="Times New Roman" w:hAnsi="Times New Roman" w:cs="Times New Roman"/>
          <w:sz w:val="28"/>
          <w:szCs w:val="28"/>
        </w:rPr>
        <w:tab/>
        <w:t>1) за полноту передаваемых в орган местного самоуправления заявлений, иных документов, принятых от заявителя в МФЦ;</w:t>
      </w:r>
    </w:p>
    <w:p w:rsidR="002378FB" w:rsidRPr="002378FB" w:rsidRDefault="002378FB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8FB">
        <w:rPr>
          <w:rFonts w:ascii="Times New Roman" w:eastAsia="Times New Roman" w:hAnsi="Times New Roman" w:cs="Times New Roman"/>
          <w:sz w:val="28"/>
          <w:szCs w:val="28"/>
        </w:rPr>
        <w:tab/>
        <w:t>2) за своевременную передачу в орган местного самоуправления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2378FB" w:rsidRPr="002378FB" w:rsidRDefault="002378FB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8FB">
        <w:rPr>
          <w:rFonts w:ascii="Times New Roman" w:eastAsia="Times New Roman" w:hAnsi="Times New Roman" w:cs="Times New Roman"/>
          <w:sz w:val="28"/>
          <w:szCs w:val="28"/>
        </w:rPr>
        <w:tab/>
        <w:t xml:space="preserve">3) за соблюдение прав субъектов персональных данных, за соблюдение  </w:t>
      </w:r>
      <w:r w:rsidRPr="002378FB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2378FB" w:rsidRPr="002378FB" w:rsidRDefault="002378FB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8FB">
        <w:rPr>
          <w:rFonts w:ascii="Times New Roman" w:eastAsia="Times New Roman" w:hAnsi="Times New Roman" w:cs="Times New Roman"/>
          <w:sz w:val="28"/>
          <w:szCs w:val="28"/>
        </w:rPr>
        <w:tab/>
        <w:t>Жалоба на нарушение порядка предоставления муниципальной услуги МФЦ рассматривается орган</w:t>
      </w:r>
      <w:r w:rsidR="00E1317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378FB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2378FB" w:rsidRPr="002378FB" w:rsidRDefault="002378FB" w:rsidP="002B6036">
      <w:pPr>
        <w:widowControl w:val="0"/>
        <w:autoSpaceDE w:val="0"/>
        <w:autoSpaceDN w:val="0"/>
        <w:spacing w:before="240"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78FB">
        <w:rPr>
          <w:rFonts w:ascii="Times New Roman" w:eastAsia="Times New Roman" w:hAnsi="Times New Roman" w:cs="Times New Roman"/>
          <w:i/>
          <w:sz w:val="28"/>
          <w:szCs w:val="28"/>
        </w:rPr>
        <w:t>4.6</w:t>
      </w:r>
      <w:r w:rsidRPr="002378FB">
        <w:rPr>
          <w:rFonts w:ascii="Times New Roman" w:eastAsia="Times New Roman" w:hAnsi="Times New Roman" w:cs="Times New Roman"/>
          <w:sz w:val="28"/>
          <w:szCs w:val="28"/>
        </w:rPr>
        <w:t>. Положения, характеризующие требования к порядку и формам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378FB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2378F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9A6" w:rsidRPr="005D3148" w:rsidRDefault="002378FB" w:rsidP="002B6036">
      <w:pPr>
        <w:widowControl w:val="0"/>
        <w:autoSpaceDE w:val="0"/>
        <w:autoSpaceDN w:val="0"/>
        <w:spacing w:after="0" w:line="24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8FB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378F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378F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959A6" w:rsidRPr="00B95D02" w:rsidRDefault="00E959A6" w:rsidP="002B6036">
      <w:pPr>
        <w:widowControl w:val="0"/>
        <w:autoSpaceDE w:val="0"/>
        <w:autoSpaceDN w:val="0"/>
        <w:spacing w:before="240" w:after="0" w:line="242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02">
        <w:rPr>
          <w:rFonts w:ascii="Times New Roman" w:eastAsia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</w:t>
      </w:r>
    </w:p>
    <w:p w:rsidR="00E959A6" w:rsidRPr="00B95D02" w:rsidRDefault="00E959A6" w:rsidP="002B6036">
      <w:pPr>
        <w:widowControl w:val="0"/>
        <w:autoSpaceDE w:val="0"/>
        <w:autoSpaceDN w:val="0"/>
        <w:spacing w:after="0" w:line="242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02">
        <w:rPr>
          <w:rFonts w:ascii="Times New Roman" w:eastAsia="Times New Roman" w:hAnsi="Times New Roman" w:cs="Times New Roman"/>
          <w:b/>
          <w:sz w:val="28"/>
          <w:szCs w:val="28"/>
        </w:rPr>
        <w:t xml:space="preserve">(бездействия) органа, предоставляющего </w:t>
      </w:r>
      <w:proofErr w:type="gramStart"/>
      <w:r w:rsidRPr="00B95D02">
        <w:rPr>
          <w:rFonts w:ascii="Times New Roman" w:eastAsia="Times New Roman" w:hAnsi="Times New Roman" w:cs="Times New Roman"/>
          <w:b/>
          <w:sz w:val="28"/>
          <w:szCs w:val="28"/>
        </w:rPr>
        <w:t>муниципальную</w:t>
      </w:r>
      <w:proofErr w:type="gramEnd"/>
    </w:p>
    <w:p w:rsidR="00E959A6" w:rsidRDefault="00E959A6" w:rsidP="002B6036">
      <w:pPr>
        <w:widowControl w:val="0"/>
        <w:autoSpaceDE w:val="0"/>
        <w:autoSpaceDN w:val="0"/>
        <w:spacing w:line="242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02">
        <w:rPr>
          <w:rFonts w:ascii="Times New Roman" w:eastAsia="Times New Roman" w:hAnsi="Times New Roman" w:cs="Times New Roman"/>
          <w:b/>
          <w:sz w:val="28"/>
          <w:szCs w:val="28"/>
        </w:rPr>
        <w:t>услугу, а также их должностных лиц, муниципальных</w:t>
      </w:r>
      <w:r w:rsidR="00B95D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5D02">
        <w:rPr>
          <w:rFonts w:ascii="Times New Roman" w:eastAsia="Times New Roman" w:hAnsi="Times New Roman" w:cs="Times New Roman"/>
          <w:b/>
          <w:sz w:val="28"/>
          <w:szCs w:val="28"/>
        </w:rPr>
        <w:t>служащих</w:t>
      </w:r>
    </w:p>
    <w:p w:rsidR="006A54F5" w:rsidRPr="00A309F8" w:rsidRDefault="006A54F5" w:rsidP="002B6036">
      <w:pPr>
        <w:spacing w:before="240"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>5.1.</w:t>
      </w:r>
      <w:r w:rsidRPr="00A309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 xml:space="preserve">5.2. </w:t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  <w:proofErr w:type="gramEnd"/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 правовым актом </w:t>
      </w:r>
      <w:r w:rsidRPr="00A309F8">
        <w:rPr>
          <w:rFonts w:ascii="Times New Roman" w:hAnsi="Times New Roman" w:cs="Times New Roman"/>
          <w:sz w:val="28"/>
          <w:szCs w:val="28"/>
        </w:rPr>
        <w:lastRenderedPageBreak/>
        <w:t xml:space="preserve">Бабаевского муниципального </w:t>
      </w:r>
      <w:r w:rsidR="00013E9F">
        <w:rPr>
          <w:rFonts w:ascii="Times New Roman" w:hAnsi="Times New Roman" w:cs="Times New Roman"/>
          <w:sz w:val="28"/>
          <w:szCs w:val="28"/>
        </w:rPr>
        <w:t>округа</w:t>
      </w:r>
      <w:r w:rsidRPr="00A309F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 правовым актом Бабаевского муниципального </w:t>
      </w:r>
      <w:r w:rsidR="00013E9F">
        <w:rPr>
          <w:rFonts w:ascii="Times New Roman" w:hAnsi="Times New Roman" w:cs="Times New Roman"/>
          <w:sz w:val="28"/>
          <w:szCs w:val="28"/>
        </w:rPr>
        <w:t>округа</w:t>
      </w:r>
      <w:r w:rsidRPr="00A309F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 правовым актом Бабаевского муниципального </w:t>
      </w:r>
      <w:r w:rsidR="00013E9F">
        <w:rPr>
          <w:rFonts w:ascii="Times New Roman" w:hAnsi="Times New Roman" w:cs="Times New Roman"/>
          <w:sz w:val="28"/>
          <w:szCs w:val="28"/>
        </w:rPr>
        <w:t>округа</w:t>
      </w:r>
      <w:r w:rsidRPr="00A309F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 услуги платы, не предусмотренной нормативными правовыми актами Российской Федерации, нормативными правовыми актами области, муниципальным правовым актом Бабаевского муниципального </w:t>
      </w:r>
      <w:r w:rsidR="00013E9F">
        <w:rPr>
          <w:rFonts w:ascii="Times New Roman" w:hAnsi="Times New Roman" w:cs="Times New Roman"/>
          <w:sz w:val="28"/>
          <w:szCs w:val="28"/>
        </w:rPr>
        <w:t>округа</w:t>
      </w:r>
      <w:r w:rsidRPr="00A309F8">
        <w:rPr>
          <w:rFonts w:ascii="Times New Roman" w:hAnsi="Times New Roman" w:cs="Times New Roman"/>
          <w:sz w:val="28"/>
          <w:szCs w:val="28"/>
        </w:rPr>
        <w:t>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муниципальную услугу, его должностного лица, многофункционального центра, работника многофункционального центра,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 правовым актом Бабаевского муниципального </w:t>
      </w:r>
      <w:r w:rsidR="00013E9F">
        <w:rPr>
          <w:rFonts w:ascii="Times New Roman" w:hAnsi="Times New Roman" w:cs="Times New Roman"/>
          <w:sz w:val="28"/>
          <w:szCs w:val="28"/>
        </w:rPr>
        <w:t>округа</w:t>
      </w:r>
      <w:r w:rsidRPr="00A309F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</w:t>
      </w:r>
      <w:r w:rsidRPr="00A309F8">
        <w:rPr>
          <w:rFonts w:ascii="Times New Roman" w:hAnsi="Times New Roman" w:cs="Times New Roman"/>
          <w:sz w:val="28"/>
          <w:szCs w:val="28"/>
        </w:rPr>
        <w:lastRenderedPageBreak/>
        <w:t>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многофункционального центра, его работника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</w:t>
      </w:r>
      <w:proofErr w:type="gramEnd"/>
      <w:r w:rsidRPr="00A309F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309F8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уведомляется заявитель.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В случаях, указанных в подпунктах 2, 5, 7, 9, 10 настоящего пункта,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объеме.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>5.3.</w:t>
      </w:r>
      <w:r w:rsidRPr="00A309F8">
        <w:rPr>
          <w:rFonts w:ascii="Times New Roman" w:hAnsi="Times New Roman" w:cs="Times New Roman"/>
          <w:sz w:val="28"/>
          <w:szCs w:val="28"/>
        </w:rPr>
        <w:t xml:space="preserve"> Основанием для начала процедуры досудебного (внесудебного) обжалования является поступление жалобы заявителя.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форме. 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Уполномоченного органа, Единого портала государственных и муниципальных услуг (функций) либо Портала государственных и муниципальных услуг (функций) области, а также может быть принята при личном приеме заявителя.</w:t>
      </w:r>
      <w:proofErr w:type="gramEnd"/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309F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многофункционального центра, его работника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(функций) либо Портала государственных и муниципальных услуг (функций) области, а также может быть принята при личном приеме заявителя.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многофункционального центра и его работников не позднее следующего рабочего дня со дня ее поступления.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>5.4</w:t>
      </w:r>
      <w:r w:rsidRPr="00A309F8">
        <w:rPr>
          <w:rFonts w:ascii="Times New Roman" w:hAnsi="Times New Roman" w:cs="Times New Roman"/>
          <w:sz w:val="28"/>
          <w:szCs w:val="28"/>
        </w:rPr>
        <w:t>. В досудебном порядке могут быть обжалованы действия (бездействие) и решения: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должностных лиц Уполномоченного органа, муниципальных служащих – руководителю Уполномоченного органа (Главе муниципального образования);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работника многофункционального центра - руководителю многофункционального центра;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руководителя многофункционального центра, многофункционального центра - органу местного самоуправления публично-правового образования, являющемуся учредителем многофункционального центра.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 w:rsidRPr="00A309F8">
        <w:rPr>
          <w:rFonts w:ascii="Times New Roman" w:hAnsi="Times New Roman" w:cs="Times New Roman"/>
          <w:sz w:val="28"/>
          <w:szCs w:val="28"/>
        </w:rPr>
        <w:t xml:space="preserve"> такими лицами в порядке, установленном статьей 11.2 Федерального закона № 210-ФЗ, либо в порядке, установленном антимонопольным законодательством Российской Федерации, в антимонопольный орган.</w:t>
      </w:r>
    </w:p>
    <w:p w:rsidR="006A54F5" w:rsidRPr="00013E9F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>5.5</w:t>
      </w:r>
      <w:r w:rsidRPr="00A309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 xml:space="preserve">Процедура подачи жалоб, направляемых в электронной форме, а </w:t>
      </w:r>
      <w:r w:rsidRPr="002B6036">
        <w:rPr>
          <w:rFonts w:ascii="Times New Roman" w:hAnsi="Times New Roman" w:cs="Times New Roman"/>
          <w:sz w:val="28"/>
          <w:szCs w:val="28"/>
        </w:rPr>
        <w:t xml:space="preserve">так же порядок их рассмотрения осуществляется в соответствии с постановлением администрации Бабаевского муниципального </w:t>
      </w:r>
      <w:r w:rsidR="00013E9F" w:rsidRPr="002B6036">
        <w:rPr>
          <w:rFonts w:ascii="Times New Roman" w:hAnsi="Times New Roman" w:cs="Times New Roman"/>
          <w:sz w:val="28"/>
          <w:szCs w:val="28"/>
        </w:rPr>
        <w:t>округа</w:t>
      </w:r>
      <w:r w:rsidRPr="002B6036">
        <w:rPr>
          <w:rFonts w:ascii="Times New Roman" w:hAnsi="Times New Roman" w:cs="Times New Roman"/>
          <w:sz w:val="28"/>
          <w:szCs w:val="28"/>
        </w:rPr>
        <w:t xml:space="preserve"> от </w:t>
      </w:r>
      <w:r w:rsidR="002B6036" w:rsidRPr="002B6036">
        <w:rPr>
          <w:rFonts w:ascii="Times New Roman" w:hAnsi="Times New Roman" w:cs="Times New Roman"/>
          <w:sz w:val="28"/>
          <w:szCs w:val="28"/>
        </w:rPr>
        <w:t>09</w:t>
      </w:r>
      <w:r w:rsidRPr="002B6036">
        <w:rPr>
          <w:rFonts w:ascii="Times New Roman" w:hAnsi="Times New Roman" w:cs="Times New Roman"/>
          <w:sz w:val="28"/>
          <w:szCs w:val="28"/>
        </w:rPr>
        <w:t>.</w:t>
      </w:r>
      <w:r w:rsidR="002B6036" w:rsidRPr="002B6036">
        <w:rPr>
          <w:rFonts w:ascii="Times New Roman" w:hAnsi="Times New Roman" w:cs="Times New Roman"/>
          <w:sz w:val="28"/>
          <w:szCs w:val="28"/>
        </w:rPr>
        <w:t>0</w:t>
      </w:r>
      <w:r w:rsidRPr="002B6036">
        <w:rPr>
          <w:rFonts w:ascii="Times New Roman" w:hAnsi="Times New Roman" w:cs="Times New Roman"/>
          <w:sz w:val="28"/>
          <w:szCs w:val="28"/>
        </w:rPr>
        <w:t>1.20</w:t>
      </w:r>
      <w:r w:rsidR="002B6036" w:rsidRPr="002B6036">
        <w:rPr>
          <w:rFonts w:ascii="Times New Roman" w:hAnsi="Times New Roman" w:cs="Times New Roman"/>
          <w:sz w:val="28"/>
          <w:szCs w:val="28"/>
        </w:rPr>
        <w:t>23</w:t>
      </w:r>
      <w:r w:rsidRPr="002B603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B6036" w:rsidRPr="002B6036">
        <w:rPr>
          <w:rFonts w:ascii="Times New Roman" w:hAnsi="Times New Roman" w:cs="Times New Roman"/>
          <w:sz w:val="28"/>
          <w:szCs w:val="28"/>
        </w:rPr>
        <w:t>7</w:t>
      </w:r>
      <w:r w:rsidRPr="002B6036">
        <w:rPr>
          <w:rFonts w:ascii="Times New Roman" w:hAnsi="Times New Roman" w:cs="Times New Roman"/>
          <w:sz w:val="28"/>
          <w:szCs w:val="28"/>
        </w:rPr>
        <w:t xml:space="preserve">  «Об утверждении порядка подачи и рассмотрения жалоб на решения и действия (бездействие) органов и структурных подразделений </w:t>
      </w:r>
      <w:r w:rsidRPr="002B603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Бабаевского муниципального </w:t>
      </w:r>
      <w:r w:rsidR="002B6036" w:rsidRPr="002B6036">
        <w:rPr>
          <w:rFonts w:ascii="Times New Roman" w:hAnsi="Times New Roman" w:cs="Times New Roman"/>
          <w:sz w:val="28"/>
          <w:szCs w:val="28"/>
        </w:rPr>
        <w:t>округа</w:t>
      </w:r>
      <w:r w:rsidRPr="002B6036">
        <w:rPr>
          <w:rFonts w:ascii="Times New Roman" w:hAnsi="Times New Roman" w:cs="Times New Roman"/>
          <w:sz w:val="28"/>
          <w:szCs w:val="28"/>
        </w:rPr>
        <w:t>, её должностных лиц и муниципальных служащих».</w:t>
      </w:r>
      <w:proofErr w:type="gramEnd"/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>5.6</w:t>
      </w:r>
      <w:r w:rsidRPr="00A309F8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его должностного лица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многофункционального центра, его работника;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Уполномоченного органа, должностного лица Уполномоченного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A309F8">
        <w:rPr>
          <w:rFonts w:ascii="Times New Roman" w:hAnsi="Times New Roman" w:cs="Times New Roman"/>
          <w:sz w:val="28"/>
          <w:szCs w:val="28"/>
        </w:rPr>
        <w:t>органа либо муниципального служащего, многофункционального центра, его работника. Заявителем могут быть представлены документы (при наличии), подтверждающие доводы заявителя, либо их копии.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>5.7.</w:t>
      </w:r>
      <w:r w:rsidRPr="00A309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Жалоба, поступившая в Уполномоченный орган, многофункциональный центр, учредителю многофункционального центра,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</w:t>
      </w:r>
      <w:proofErr w:type="gramEnd"/>
      <w:r w:rsidRPr="00A309F8">
        <w:rPr>
          <w:rFonts w:ascii="Times New Roman" w:hAnsi="Times New Roman" w:cs="Times New Roman"/>
          <w:sz w:val="28"/>
          <w:szCs w:val="28"/>
        </w:rPr>
        <w:t xml:space="preserve"> дня ее регистрации. 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>5.8</w:t>
      </w:r>
      <w:r w:rsidRPr="00A309F8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 муниципальными правовыми актами муниципального образования Бабаевский муниципальный </w:t>
      </w:r>
      <w:r w:rsidR="00013E9F">
        <w:rPr>
          <w:rFonts w:ascii="Times New Roman" w:hAnsi="Times New Roman" w:cs="Times New Roman"/>
          <w:sz w:val="28"/>
          <w:szCs w:val="28"/>
        </w:rPr>
        <w:t>округ</w:t>
      </w:r>
      <w:r w:rsidRPr="00A309F8">
        <w:rPr>
          <w:rFonts w:ascii="Times New Roman" w:hAnsi="Times New Roman" w:cs="Times New Roman"/>
          <w:sz w:val="28"/>
          <w:szCs w:val="28"/>
        </w:rPr>
        <w:t>, а также в иных формах;</w:t>
      </w:r>
      <w:proofErr w:type="gramEnd"/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309F8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>5.9</w:t>
      </w:r>
      <w:r w:rsidRPr="00A309F8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>5.10</w:t>
      </w:r>
      <w:r w:rsidRPr="00A309F8">
        <w:rPr>
          <w:rFonts w:ascii="Times New Roman" w:hAnsi="Times New Roman" w:cs="Times New Roman"/>
          <w:sz w:val="28"/>
          <w:szCs w:val="28"/>
        </w:rPr>
        <w:t xml:space="preserve">.  В случае признания жалобы подлежащей удовлетворению в ответе заявителю, указанном в пункте 5.9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 муниципальной услуги, а также приносятся извинения за доставленные </w:t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A309F8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 (в </w:t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309F8">
        <w:rPr>
          <w:rFonts w:ascii="Times New Roman" w:hAnsi="Times New Roman" w:cs="Times New Roman"/>
          <w:sz w:val="28"/>
          <w:szCs w:val="28"/>
        </w:rPr>
        <w:t xml:space="preserve"> с порядком, определенным муниципальным правовым актом).</w:t>
      </w:r>
    </w:p>
    <w:p w:rsidR="006A54F5" w:rsidRPr="00A309F8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>5.11</w:t>
      </w:r>
      <w:r w:rsidRPr="00A309F8">
        <w:rPr>
          <w:rFonts w:ascii="Times New Roman" w:hAnsi="Times New Roman" w:cs="Times New Roman"/>
          <w:sz w:val="28"/>
          <w:szCs w:val="28"/>
        </w:rPr>
        <w:t xml:space="preserve">. В случае признания </w:t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A309F8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A54F5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54F5">
        <w:rPr>
          <w:rFonts w:ascii="Times New Roman" w:hAnsi="Times New Roman" w:cs="Times New Roman"/>
          <w:i/>
          <w:sz w:val="28"/>
          <w:szCs w:val="28"/>
        </w:rPr>
        <w:t>5.12</w:t>
      </w:r>
      <w:r w:rsidRPr="00A309F8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A309F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309F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6A54F5" w:rsidRDefault="006A54F5" w:rsidP="002B603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C2FFF" w:rsidRDefault="00AC2FFF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FFF" w:rsidRDefault="00AC2FFF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FFF" w:rsidRDefault="00AC2FFF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FFF" w:rsidRDefault="00AC2FFF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FFF" w:rsidRDefault="00AC2FFF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FFF" w:rsidRDefault="00AC2FFF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FFF" w:rsidRDefault="00AC2FFF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2FFF" w:rsidRDefault="00AC2FFF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CBA" w:rsidRDefault="00AB6CBA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CBA" w:rsidRDefault="00AB6CBA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CBA" w:rsidRDefault="00AB6CBA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CBA" w:rsidRDefault="00AB6CBA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1E1" w:rsidRPr="000E4EAE" w:rsidRDefault="00C61FB2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 w:rsidR="004851E1" w:rsidRPr="000E4EAE">
        <w:rPr>
          <w:rFonts w:ascii="Times New Roman" w:eastAsia="Times New Roman" w:hAnsi="Times New Roman" w:cs="Times New Roman"/>
          <w:b/>
          <w:sz w:val="28"/>
          <w:szCs w:val="28"/>
        </w:rPr>
        <w:t>риложение 1</w:t>
      </w:r>
      <w:r w:rsidR="004851E1" w:rsidRPr="000E4EAE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51E6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51E6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51E63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751E6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51E63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751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планируемом сносе объекта капитального строительства</w:t>
      </w: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3892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4851E1" w:rsidRPr="004851E1" w:rsidTr="009E5D4E">
        <w:trPr>
          <w:trHeight w:val="240"/>
          <w:jc w:val="right"/>
        </w:trPr>
        <w:tc>
          <w:tcPr>
            <w:tcW w:w="140" w:type="dxa"/>
            <w:vAlign w:val="bottom"/>
          </w:tcPr>
          <w:p w:rsidR="004851E1" w:rsidRPr="004851E1" w:rsidRDefault="004851E1" w:rsidP="002B6036">
            <w:pPr>
              <w:ind w:right="-2"/>
              <w:jc w:val="right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4851E1" w:rsidRPr="004851E1" w:rsidRDefault="004851E1" w:rsidP="002B6036">
            <w:pPr>
              <w:ind w:right="-2"/>
              <w:jc w:val="right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 xml:space="preserve"> </w:t>
            </w:r>
            <w:proofErr w:type="gramStart"/>
            <w:r w:rsidRPr="004851E1">
              <w:rPr>
                <w:sz w:val="24"/>
                <w:szCs w:val="24"/>
              </w:rPr>
              <w:t>г</w:t>
            </w:r>
            <w:proofErr w:type="gramEnd"/>
            <w:r w:rsidRPr="004851E1">
              <w:rPr>
                <w:sz w:val="24"/>
                <w:szCs w:val="24"/>
              </w:rPr>
              <w:t>.</w:t>
            </w: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851E1" w:rsidRPr="004851E1" w:rsidTr="009E5D4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 xml:space="preserve">Отдел архитектуры и градостроительства администрации Бабаевского муниципального </w:t>
            </w:r>
            <w:r w:rsidR="003C72D6">
              <w:rPr>
                <w:sz w:val="24"/>
                <w:szCs w:val="24"/>
              </w:rPr>
              <w:t>округа</w:t>
            </w:r>
          </w:p>
        </w:tc>
      </w:tr>
      <w:tr w:rsidR="004851E1" w:rsidRPr="004851E1" w:rsidTr="009E5D4E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iCs/>
                <w:sz w:val="14"/>
                <w:szCs w:val="14"/>
              </w:rPr>
            </w:pPr>
            <w:proofErr w:type="gramStart"/>
            <w:r w:rsidRPr="004851E1">
              <w:rPr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</w:t>
            </w:r>
            <w:proofErr w:type="gramEnd"/>
          </w:p>
          <w:p w:rsidR="004851E1" w:rsidRPr="004851E1" w:rsidRDefault="004851E1" w:rsidP="002B6036">
            <w:pPr>
              <w:ind w:right="-2"/>
              <w:jc w:val="center"/>
              <w:rPr>
                <w:iCs/>
                <w:sz w:val="14"/>
                <w:szCs w:val="14"/>
              </w:rPr>
            </w:pPr>
            <w:r w:rsidRPr="004851E1">
              <w:rPr>
                <w:iCs/>
                <w:sz w:val="14"/>
                <w:szCs w:val="14"/>
              </w:rPr>
              <w:t xml:space="preserve">если объект капитального строительства расположен на межселенной территории, органа местного самоуправления муниципального </w:t>
            </w:r>
            <w:r w:rsidR="00013E9F">
              <w:rPr>
                <w:iCs/>
                <w:sz w:val="14"/>
                <w:szCs w:val="14"/>
              </w:rPr>
              <w:t>округа</w:t>
            </w:r>
            <w:r w:rsidRPr="004851E1">
              <w:rPr>
                <w:iCs/>
                <w:sz w:val="14"/>
                <w:szCs w:val="14"/>
              </w:rPr>
              <w:t>)</w:t>
            </w: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застройщике, техническом заказчике</w:t>
      </w: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9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5536"/>
      </w:tblGrid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63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before="100" w:beforeAutospacing="1" w:after="100" w:afterAutospacing="1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Сведения о земельном участке</w:t>
      </w: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9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5536"/>
      </w:tblGrid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Сведения об объекте капитального строительства, подлежащем сносу</w:t>
      </w: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9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5536"/>
      </w:tblGrid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таких</w:t>
            </w:r>
            <w:proofErr w:type="gramEnd"/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либо обязательства)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4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7"/>
        <w:gridCol w:w="3157"/>
      </w:tblGrid>
      <w:tr w:rsidR="004851E1" w:rsidRPr="004851E1" w:rsidTr="00AC2FFF">
        <w:trPr>
          <w:trHeight w:val="240"/>
        </w:trPr>
        <w:tc>
          <w:tcPr>
            <w:tcW w:w="6327" w:type="dxa"/>
            <w:tcMar>
              <w:left w:w="0" w:type="dxa"/>
              <w:right w:w="0" w:type="dxa"/>
            </w:tcMar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Почтовый адрес и (или) адрес электронной почты для связи: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851E1" w:rsidRPr="004851E1" w:rsidTr="00AC2FFF">
        <w:trPr>
          <w:trHeight w:val="240"/>
        </w:trPr>
        <w:tc>
          <w:tcPr>
            <w:tcW w:w="9484" w:type="dxa"/>
            <w:gridSpan w:val="2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8"/>
        <w:tblW w:w="94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6488"/>
      </w:tblGrid>
      <w:tr w:rsidR="004851E1" w:rsidRPr="004851E1" w:rsidTr="00AC2FFF">
        <w:trPr>
          <w:trHeight w:val="240"/>
        </w:trPr>
        <w:tc>
          <w:tcPr>
            <w:tcW w:w="2996" w:type="dxa"/>
            <w:tcMar>
              <w:left w:w="0" w:type="dxa"/>
              <w:right w:w="0" w:type="dxa"/>
            </w:tcMar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Настоящим уведомлением я</w:t>
            </w:r>
          </w:p>
        </w:tc>
        <w:tc>
          <w:tcPr>
            <w:tcW w:w="6488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851E1" w:rsidRPr="004851E1" w:rsidTr="00AC2FFF">
        <w:trPr>
          <w:trHeight w:val="240"/>
        </w:trPr>
        <w:tc>
          <w:tcPr>
            <w:tcW w:w="9484" w:type="dxa"/>
            <w:gridSpan w:val="2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851E1" w:rsidRPr="004851E1" w:rsidTr="00AC2FFF">
        <w:tc>
          <w:tcPr>
            <w:tcW w:w="9484" w:type="dxa"/>
            <w:gridSpan w:val="2"/>
            <w:tcBorders>
              <w:top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14"/>
                <w:szCs w:val="14"/>
              </w:rPr>
            </w:pPr>
            <w:r w:rsidRPr="004851E1">
              <w:rPr>
                <w:sz w:val="14"/>
                <w:szCs w:val="14"/>
              </w:rPr>
              <w:t>(фамилия, имя, отчество (при наличии))</w:t>
            </w:r>
          </w:p>
        </w:tc>
      </w:tr>
    </w:tbl>
    <w:p w:rsidR="004851E1" w:rsidRPr="004851E1" w:rsidRDefault="004851E1" w:rsidP="002B603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10"/>
        <w:gridCol w:w="1385"/>
        <w:gridCol w:w="210"/>
        <w:gridCol w:w="3493"/>
      </w:tblGrid>
      <w:tr w:rsidR="004851E1" w:rsidRPr="004851E1" w:rsidTr="00AC2FFF">
        <w:trPr>
          <w:trHeight w:val="240"/>
        </w:trPr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3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C2FFF"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4851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(должность, в случае, если застройщиком или</w:t>
            </w:r>
            <w:proofErr w:type="gramEnd"/>
          </w:p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техническим заказчиком является юридическое лицо)</w:t>
            </w:r>
          </w:p>
        </w:tc>
        <w:tc>
          <w:tcPr>
            <w:tcW w:w="210" w:type="dxa"/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0" w:type="dxa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E1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51E1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наличии)</w:t>
      </w: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48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4920"/>
      </w:tblGrid>
      <w:tr w:rsidR="004851E1" w:rsidRPr="004851E1" w:rsidTr="00AC2FFF">
        <w:trPr>
          <w:trHeight w:val="240"/>
        </w:trPr>
        <w:tc>
          <w:tcPr>
            <w:tcW w:w="4564" w:type="dxa"/>
            <w:tcMar>
              <w:left w:w="0" w:type="dxa"/>
              <w:right w:w="0" w:type="dxa"/>
            </w:tcMar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К настоящему уведомлению прилагаются:</w:t>
            </w:r>
          </w:p>
        </w:tc>
        <w:tc>
          <w:tcPr>
            <w:tcW w:w="4920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851E1" w:rsidRPr="004851E1" w:rsidTr="00AC2FFF">
        <w:trPr>
          <w:trHeight w:val="240"/>
        </w:trPr>
        <w:tc>
          <w:tcPr>
            <w:tcW w:w="9484" w:type="dxa"/>
            <w:gridSpan w:val="2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851E1" w:rsidRPr="004851E1" w:rsidTr="00AC2FFF">
        <w:trPr>
          <w:trHeight w:val="240"/>
        </w:trPr>
        <w:tc>
          <w:tcPr>
            <w:tcW w:w="9484" w:type="dxa"/>
            <w:gridSpan w:val="2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851E1" w:rsidRPr="004851E1" w:rsidTr="00AC2FFF">
        <w:tc>
          <w:tcPr>
            <w:tcW w:w="9484" w:type="dxa"/>
            <w:gridSpan w:val="2"/>
            <w:tcBorders>
              <w:top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14"/>
                <w:szCs w:val="14"/>
              </w:rPr>
            </w:pPr>
            <w:proofErr w:type="gramStart"/>
            <w:r w:rsidRPr="004851E1">
              <w:rPr>
                <w:sz w:val="14"/>
                <w:szCs w:val="14"/>
              </w:rPr>
              <w:t>(документы в соответствии с частью 10 статьи 55.31 Градостроительного кодекса Российской Федерации</w:t>
            </w:r>
            <w:proofErr w:type="gramEnd"/>
          </w:p>
          <w:p w:rsidR="004851E1" w:rsidRPr="004851E1" w:rsidRDefault="004851E1" w:rsidP="002B6036">
            <w:pPr>
              <w:ind w:right="-2"/>
              <w:jc w:val="center"/>
              <w:rPr>
                <w:sz w:val="14"/>
                <w:szCs w:val="14"/>
              </w:rPr>
            </w:pPr>
            <w:proofErr w:type="gramStart"/>
            <w:r w:rsidRPr="004851E1">
              <w:rPr>
                <w:sz w:val="14"/>
                <w:szCs w:val="14"/>
              </w:rPr>
              <w:t>(Собрание законодательства Российской Федерации, 2005, № 1, ст. 16; 2018, № 32, ст. 5133, 5135))</w:t>
            </w:r>
            <w:proofErr w:type="gramEnd"/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Pr="004851E1" w:rsidRDefault="004851E1" w:rsidP="002B6036">
      <w:pPr>
        <w:spacing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</w:t>
      </w: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завершении сноса объекта капитального строительства</w:t>
      </w: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3892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4851E1" w:rsidRPr="004851E1" w:rsidTr="009E5D4E">
        <w:trPr>
          <w:trHeight w:val="240"/>
          <w:jc w:val="right"/>
        </w:trPr>
        <w:tc>
          <w:tcPr>
            <w:tcW w:w="140" w:type="dxa"/>
            <w:vAlign w:val="bottom"/>
          </w:tcPr>
          <w:p w:rsidR="004851E1" w:rsidRPr="004851E1" w:rsidRDefault="004851E1" w:rsidP="002B6036">
            <w:pPr>
              <w:ind w:right="-2"/>
              <w:jc w:val="right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4851E1" w:rsidRPr="004851E1" w:rsidRDefault="004851E1" w:rsidP="002B6036">
            <w:pPr>
              <w:ind w:right="-2"/>
              <w:jc w:val="right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 xml:space="preserve"> </w:t>
            </w:r>
            <w:proofErr w:type="gramStart"/>
            <w:r w:rsidRPr="004851E1">
              <w:rPr>
                <w:sz w:val="24"/>
                <w:szCs w:val="24"/>
              </w:rPr>
              <w:t>г</w:t>
            </w:r>
            <w:proofErr w:type="gramEnd"/>
            <w:r w:rsidRPr="004851E1">
              <w:rPr>
                <w:sz w:val="24"/>
                <w:szCs w:val="24"/>
              </w:rPr>
              <w:t>.</w:t>
            </w: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851E1" w:rsidRPr="004851E1" w:rsidTr="009E5D4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 xml:space="preserve">В отдел архитектуры и градостроительства администрации Бабаевского муниципального </w:t>
            </w:r>
            <w:r w:rsidR="003C72D6">
              <w:rPr>
                <w:sz w:val="24"/>
                <w:szCs w:val="24"/>
              </w:rPr>
              <w:t>округа</w:t>
            </w:r>
          </w:p>
        </w:tc>
      </w:tr>
      <w:tr w:rsidR="004851E1" w:rsidRPr="004851E1" w:rsidTr="009E5D4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851E1" w:rsidRPr="004851E1" w:rsidTr="009E5D4E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iCs/>
                <w:sz w:val="14"/>
                <w:szCs w:val="14"/>
              </w:rPr>
            </w:pPr>
            <w:proofErr w:type="gramStart"/>
            <w:r w:rsidRPr="004851E1">
              <w:rPr>
                <w:iCs/>
                <w:sz w:val="14"/>
                <w:szCs w:val="14"/>
              </w:rPr>
              <w:t>(наименование органа местного самоуправления поселения, городского округа по месту нахождения земельного участка,</w:t>
            </w:r>
            <w:proofErr w:type="gramEnd"/>
          </w:p>
          <w:p w:rsidR="004851E1" w:rsidRPr="004851E1" w:rsidRDefault="004851E1" w:rsidP="002B6036">
            <w:pPr>
              <w:ind w:right="-2"/>
              <w:jc w:val="center"/>
              <w:rPr>
                <w:iCs/>
                <w:sz w:val="14"/>
                <w:szCs w:val="14"/>
              </w:rPr>
            </w:pPr>
            <w:proofErr w:type="gramStart"/>
            <w:r w:rsidRPr="004851E1">
              <w:rPr>
                <w:iCs/>
                <w:sz w:val="14"/>
                <w:szCs w:val="14"/>
              </w:rPr>
              <w:t>на котором располагался снесенный объект капитального строительства, или в случае, если такой земельный участок находится</w:t>
            </w:r>
            <w:proofErr w:type="gramEnd"/>
          </w:p>
          <w:p w:rsidR="004851E1" w:rsidRPr="004851E1" w:rsidRDefault="004851E1" w:rsidP="002B6036">
            <w:pPr>
              <w:ind w:right="-2"/>
              <w:jc w:val="center"/>
              <w:rPr>
                <w:iCs/>
                <w:sz w:val="14"/>
                <w:szCs w:val="14"/>
              </w:rPr>
            </w:pPr>
            <w:r w:rsidRPr="004851E1">
              <w:rPr>
                <w:iCs/>
                <w:sz w:val="14"/>
                <w:szCs w:val="14"/>
              </w:rPr>
              <w:t xml:space="preserve">на межселенной территории, — наименование органа местного самоуправления муниципального </w:t>
            </w:r>
            <w:r w:rsidR="00563DD3">
              <w:rPr>
                <w:iCs/>
                <w:sz w:val="14"/>
                <w:szCs w:val="14"/>
              </w:rPr>
              <w:t>округа</w:t>
            </w:r>
            <w:r w:rsidRPr="004851E1">
              <w:rPr>
                <w:iCs/>
                <w:sz w:val="14"/>
                <w:szCs w:val="14"/>
              </w:rPr>
              <w:t>)</w:t>
            </w: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застройщике, техническом заказчике</w:t>
      </w: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9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5536"/>
      </w:tblGrid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before="100" w:beforeAutospacing="1" w:after="100" w:afterAutospacing="1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Сведения о земельном участке</w:t>
      </w: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9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3192"/>
        <w:gridCol w:w="5536"/>
      </w:tblGrid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AF33DA">
        <w:trPr>
          <w:cantSplit/>
          <w:trHeight w:val="2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E1" w:rsidRPr="004851E1" w:rsidRDefault="004851E1" w:rsidP="002B6036">
            <w:pPr>
              <w:spacing w:after="0" w:line="240" w:lineRule="auto"/>
              <w:ind w:left="57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5231"/>
        <w:gridCol w:w="215"/>
        <w:gridCol w:w="275"/>
        <w:gridCol w:w="224"/>
        <w:gridCol w:w="1740"/>
        <w:gridCol w:w="136"/>
        <w:gridCol w:w="378"/>
        <w:gridCol w:w="490"/>
        <w:gridCol w:w="294"/>
        <w:gridCol w:w="1208"/>
      </w:tblGrid>
      <w:tr w:rsidR="004851E1" w:rsidRPr="004851E1" w:rsidTr="009E5D4E">
        <w:trPr>
          <w:gridBefore w:val="1"/>
          <w:wBefore w:w="14" w:type="dxa"/>
          <w:trHeight w:val="240"/>
        </w:trPr>
        <w:tc>
          <w:tcPr>
            <w:tcW w:w="7685" w:type="dxa"/>
            <w:gridSpan w:val="5"/>
            <w:tcMar>
              <w:left w:w="0" w:type="dxa"/>
              <w:right w:w="0" w:type="dxa"/>
            </w:tcMar>
            <w:vAlign w:val="bottom"/>
          </w:tcPr>
          <w:p w:rsidR="004851E1" w:rsidRPr="004851E1" w:rsidRDefault="004851E1" w:rsidP="002B6036">
            <w:pPr>
              <w:ind w:right="-2"/>
              <w:rPr>
                <w:b/>
                <w:sz w:val="24"/>
                <w:szCs w:val="24"/>
              </w:rPr>
            </w:pPr>
            <w:r w:rsidRPr="004851E1">
              <w:rPr>
                <w:b/>
                <w:sz w:val="24"/>
                <w:szCs w:val="24"/>
              </w:rPr>
              <w:t>Настоящим уведомляю о сносе объекта капитального строительства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851E1" w:rsidRPr="004851E1" w:rsidTr="009E5D4E">
        <w:trPr>
          <w:gridBefore w:val="1"/>
          <w:wBefore w:w="14" w:type="dxa"/>
          <w:trHeight w:val="240"/>
        </w:trPr>
        <w:tc>
          <w:tcPr>
            <w:tcW w:w="5446" w:type="dxa"/>
            <w:gridSpan w:val="2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4745" w:type="dxa"/>
            <w:gridSpan w:val="8"/>
            <w:vAlign w:val="bottom"/>
          </w:tcPr>
          <w:p w:rsidR="004851E1" w:rsidRPr="004851E1" w:rsidRDefault="004851E1" w:rsidP="002B6036">
            <w:pPr>
              <w:ind w:right="-2"/>
              <w:jc w:val="right"/>
              <w:rPr>
                <w:b/>
                <w:sz w:val="24"/>
                <w:szCs w:val="24"/>
              </w:rPr>
            </w:pPr>
            <w:r w:rsidRPr="004851E1">
              <w:rPr>
                <w:b/>
                <w:sz w:val="24"/>
                <w:szCs w:val="24"/>
              </w:rPr>
              <w:t xml:space="preserve">, </w:t>
            </w:r>
            <w:proofErr w:type="gramStart"/>
            <w:r w:rsidRPr="004851E1">
              <w:rPr>
                <w:b/>
                <w:sz w:val="24"/>
                <w:szCs w:val="24"/>
              </w:rPr>
              <w:t>указанного</w:t>
            </w:r>
            <w:proofErr w:type="gramEnd"/>
            <w:r w:rsidRPr="004851E1">
              <w:rPr>
                <w:b/>
                <w:sz w:val="24"/>
                <w:szCs w:val="24"/>
              </w:rPr>
              <w:t xml:space="preserve"> в уведомлении о планируемом</w:t>
            </w:r>
          </w:p>
        </w:tc>
      </w:tr>
      <w:tr w:rsidR="004851E1" w:rsidRPr="004851E1" w:rsidTr="009E5D4E">
        <w:trPr>
          <w:gridBefore w:val="1"/>
          <w:wBefore w:w="14" w:type="dxa"/>
        </w:trPr>
        <w:tc>
          <w:tcPr>
            <w:tcW w:w="5446" w:type="dxa"/>
            <w:gridSpan w:val="2"/>
            <w:tcBorders>
              <w:top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14"/>
                <w:szCs w:val="14"/>
              </w:rPr>
            </w:pPr>
            <w:r w:rsidRPr="004851E1">
              <w:rPr>
                <w:sz w:val="14"/>
                <w:szCs w:val="14"/>
              </w:rPr>
              <w:t>(кадастровый номер объекта капитального строительства (при наличии))</w:t>
            </w:r>
          </w:p>
        </w:tc>
        <w:tc>
          <w:tcPr>
            <w:tcW w:w="4745" w:type="dxa"/>
            <w:gridSpan w:val="8"/>
            <w:vAlign w:val="bottom"/>
          </w:tcPr>
          <w:p w:rsidR="004851E1" w:rsidRPr="004851E1" w:rsidRDefault="004851E1" w:rsidP="002B6036">
            <w:pPr>
              <w:ind w:right="-2"/>
              <w:jc w:val="right"/>
              <w:rPr>
                <w:b/>
                <w:sz w:val="14"/>
                <w:szCs w:val="14"/>
              </w:rPr>
            </w:pPr>
          </w:p>
        </w:tc>
      </w:tr>
      <w:tr w:rsidR="004851E1" w:rsidRPr="004851E1" w:rsidTr="009E5D4E">
        <w:trPr>
          <w:gridAfter w:val="1"/>
          <w:wAfter w:w="1208" w:type="dxa"/>
          <w:trHeight w:val="240"/>
        </w:trPr>
        <w:tc>
          <w:tcPr>
            <w:tcW w:w="5245" w:type="dxa"/>
            <w:gridSpan w:val="2"/>
            <w:vAlign w:val="bottom"/>
          </w:tcPr>
          <w:p w:rsidR="004851E1" w:rsidRPr="004851E1" w:rsidRDefault="004851E1" w:rsidP="002B6036">
            <w:pPr>
              <w:tabs>
                <w:tab w:val="right" w:pos="5236"/>
              </w:tabs>
              <w:ind w:right="-2"/>
              <w:rPr>
                <w:sz w:val="24"/>
                <w:szCs w:val="24"/>
              </w:rPr>
            </w:pPr>
            <w:r w:rsidRPr="004851E1">
              <w:rPr>
                <w:b/>
                <w:sz w:val="24"/>
                <w:szCs w:val="24"/>
              </w:rPr>
              <w:t>сносе объекта капитального строительства</w:t>
            </w:r>
            <w:r w:rsidRPr="004851E1">
              <w:rPr>
                <w:sz w:val="24"/>
                <w:szCs w:val="24"/>
              </w:rPr>
              <w:t xml:space="preserve"> </w:t>
            </w:r>
            <w:proofErr w:type="gramStart"/>
            <w:r w:rsidRPr="004851E1">
              <w:rPr>
                <w:sz w:val="24"/>
                <w:szCs w:val="24"/>
              </w:rPr>
              <w:t>от</w:t>
            </w:r>
            <w:proofErr w:type="gramEnd"/>
            <w:r w:rsidRPr="004851E1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224" w:type="dxa"/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»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:rsidR="004851E1" w:rsidRPr="004851E1" w:rsidRDefault="004851E1" w:rsidP="002B6036">
            <w:pPr>
              <w:ind w:right="-2"/>
              <w:jc w:val="right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  <w:proofErr w:type="gramStart"/>
            <w:r w:rsidRPr="004851E1">
              <w:rPr>
                <w:sz w:val="24"/>
                <w:szCs w:val="24"/>
              </w:rPr>
              <w:t>г</w:t>
            </w:r>
            <w:proofErr w:type="gramEnd"/>
            <w:r w:rsidRPr="004851E1">
              <w:rPr>
                <w:sz w:val="24"/>
                <w:szCs w:val="24"/>
              </w:rPr>
              <w:t>.</w:t>
            </w:r>
          </w:p>
        </w:tc>
      </w:tr>
      <w:tr w:rsidR="004851E1" w:rsidRPr="004851E1" w:rsidTr="009E5D4E">
        <w:trPr>
          <w:gridAfter w:val="1"/>
          <w:wAfter w:w="1208" w:type="dxa"/>
        </w:trPr>
        <w:tc>
          <w:tcPr>
            <w:tcW w:w="5245" w:type="dxa"/>
            <w:gridSpan w:val="2"/>
            <w:vAlign w:val="bottom"/>
          </w:tcPr>
          <w:p w:rsidR="004851E1" w:rsidRPr="004851E1" w:rsidRDefault="004851E1" w:rsidP="002B6036">
            <w:pPr>
              <w:tabs>
                <w:tab w:val="right" w:pos="5236"/>
              </w:tabs>
              <w:ind w:right="-2"/>
              <w:rPr>
                <w:b/>
                <w:sz w:val="14"/>
                <w:szCs w:val="14"/>
              </w:rPr>
            </w:pPr>
          </w:p>
        </w:tc>
        <w:tc>
          <w:tcPr>
            <w:tcW w:w="3458" w:type="dxa"/>
            <w:gridSpan w:val="7"/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14"/>
                <w:szCs w:val="14"/>
              </w:rPr>
            </w:pPr>
            <w:r w:rsidRPr="004851E1">
              <w:rPr>
                <w:sz w:val="14"/>
                <w:szCs w:val="14"/>
              </w:rPr>
              <w:t>(дата направления)</w:t>
            </w:r>
          </w:p>
        </w:tc>
        <w:tc>
          <w:tcPr>
            <w:tcW w:w="294" w:type="dxa"/>
            <w:vAlign w:val="bottom"/>
          </w:tcPr>
          <w:p w:rsidR="004851E1" w:rsidRPr="004851E1" w:rsidRDefault="004851E1" w:rsidP="002B6036">
            <w:pPr>
              <w:ind w:right="-2"/>
              <w:rPr>
                <w:sz w:val="14"/>
                <w:szCs w:val="14"/>
              </w:rPr>
            </w:pP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7"/>
        <w:gridCol w:w="3864"/>
      </w:tblGrid>
      <w:tr w:rsidR="004851E1" w:rsidRPr="004851E1" w:rsidTr="009E5D4E">
        <w:trPr>
          <w:trHeight w:val="240"/>
        </w:trPr>
        <w:tc>
          <w:tcPr>
            <w:tcW w:w="6327" w:type="dxa"/>
            <w:tcMar>
              <w:left w:w="0" w:type="dxa"/>
              <w:right w:w="0" w:type="dxa"/>
            </w:tcMar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Почтовый адрес и (или) адрес электронной почты для связи: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851E1" w:rsidRPr="004851E1" w:rsidTr="009E5D4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7111"/>
      </w:tblGrid>
      <w:tr w:rsidR="004851E1" w:rsidRPr="004851E1" w:rsidTr="009E5D4E">
        <w:trPr>
          <w:trHeight w:val="240"/>
        </w:trPr>
        <w:tc>
          <w:tcPr>
            <w:tcW w:w="3080" w:type="dxa"/>
            <w:tcMar>
              <w:left w:w="0" w:type="dxa"/>
              <w:right w:w="0" w:type="dxa"/>
            </w:tcMar>
            <w:vAlign w:val="bottom"/>
          </w:tcPr>
          <w:p w:rsidR="004851E1" w:rsidRPr="004851E1" w:rsidRDefault="004851E1" w:rsidP="002B6036">
            <w:pPr>
              <w:ind w:right="-2"/>
              <w:rPr>
                <w:sz w:val="24"/>
                <w:szCs w:val="24"/>
              </w:rPr>
            </w:pPr>
            <w:r w:rsidRPr="004851E1">
              <w:rPr>
                <w:sz w:val="24"/>
                <w:szCs w:val="24"/>
              </w:rPr>
              <w:t>Настоящим уведомлением я</w:t>
            </w:r>
          </w:p>
        </w:tc>
        <w:tc>
          <w:tcPr>
            <w:tcW w:w="7111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851E1" w:rsidRPr="004851E1" w:rsidTr="009E5D4E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851E1" w:rsidRPr="004851E1" w:rsidTr="009E5D4E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4851E1" w:rsidRPr="004851E1" w:rsidRDefault="004851E1" w:rsidP="002B6036">
            <w:pPr>
              <w:ind w:right="-2"/>
              <w:jc w:val="center"/>
              <w:rPr>
                <w:sz w:val="14"/>
                <w:szCs w:val="14"/>
              </w:rPr>
            </w:pPr>
            <w:r w:rsidRPr="004851E1">
              <w:rPr>
                <w:sz w:val="14"/>
                <w:szCs w:val="14"/>
              </w:rPr>
              <w:t>(фамилия, имя, отчество (при наличии))</w:t>
            </w:r>
          </w:p>
        </w:tc>
      </w:tr>
    </w:tbl>
    <w:p w:rsidR="004851E1" w:rsidRPr="004851E1" w:rsidRDefault="004851E1" w:rsidP="002B603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(в случае если застройщиком является физическое лицо).</w:t>
      </w: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  <w:gridCol w:w="210"/>
        <w:gridCol w:w="1385"/>
        <w:gridCol w:w="210"/>
        <w:gridCol w:w="4200"/>
      </w:tblGrid>
      <w:tr w:rsidR="004851E1" w:rsidRPr="004851E1" w:rsidTr="009E5D4E">
        <w:trPr>
          <w:trHeight w:val="240"/>
        </w:trPr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dxa"/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1E1" w:rsidRPr="004851E1" w:rsidTr="009E5D4E"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4851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(должность, в случае, если застройщиком или</w:t>
            </w:r>
            <w:proofErr w:type="gramEnd"/>
          </w:p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техническим заказчиком является юридическое лицо)</w:t>
            </w:r>
          </w:p>
        </w:tc>
        <w:tc>
          <w:tcPr>
            <w:tcW w:w="210" w:type="dxa"/>
            <w:vAlign w:val="bottom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210" w:type="dxa"/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4851E1" w:rsidRPr="004851E1" w:rsidRDefault="004851E1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851E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1E1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:rsidR="004851E1" w:rsidRPr="004851E1" w:rsidRDefault="004851E1" w:rsidP="002B603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51E1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наличии)</w:t>
      </w:r>
    </w:p>
    <w:p w:rsidR="004851E1" w:rsidRPr="004851E1" w:rsidRDefault="004851E1" w:rsidP="002B6036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851E1" w:rsidRDefault="004851E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00F6" w:rsidRPr="000E4EAE" w:rsidRDefault="004100F6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pacing w:val="-67"/>
          <w:sz w:val="28"/>
          <w:szCs w:val="28"/>
        </w:rPr>
      </w:pPr>
      <w:r w:rsidRPr="000E4EA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</w:t>
      </w:r>
      <w:r w:rsidR="00751E63" w:rsidRPr="000E4EAE">
        <w:rPr>
          <w:rFonts w:ascii="Times New Roman" w:eastAsia="Times New Roman" w:hAnsi="Times New Roman" w:cs="Times New Roman"/>
          <w:b/>
          <w:sz w:val="28"/>
          <w:szCs w:val="28"/>
        </w:rPr>
        <w:t xml:space="preserve">риложение </w:t>
      </w:r>
      <w:r w:rsidR="004851E1" w:rsidRPr="000E4EA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751E63" w:rsidRPr="000E4EAE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</w:p>
    <w:p w:rsidR="004100F6" w:rsidRDefault="00751E63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51E6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51E6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51E63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751E6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51E63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751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751E63" w:rsidRPr="00751E63" w:rsidRDefault="00751E63" w:rsidP="002B6036">
      <w:pPr>
        <w:widowControl w:val="0"/>
        <w:autoSpaceDE w:val="0"/>
        <w:autoSpaceDN w:val="0"/>
        <w:spacing w:before="254"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</w:rPr>
      </w:pPr>
      <w:r w:rsidRPr="00751E63">
        <w:rPr>
          <w:rFonts w:ascii="Times New Roman" w:eastAsia="Times New Roman" w:hAnsi="Times New Roman" w:cs="Times New Roman"/>
          <w:sz w:val="24"/>
        </w:rPr>
        <w:t>ФОРМА</w:t>
      </w: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8"/>
        </w:rPr>
      </w:pPr>
    </w:p>
    <w:p w:rsidR="00751E63" w:rsidRPr="00751E63" w:rsidRDefault="00751E63" w:rsidP="002B6036">
      <w:pPr>
        <w:widowControl w:val="0"/>
        <w:tabs>
          <w:tab w:val="left" w:pos="8464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 w:rsidRPr="00751E63">
        <w:rPr>
          <w:rFonts w:ascii="Times New Roman" w:eastAsia="Times New Roman" w:hAnsi="Times New Roman" w:cs="Times New Roman"/>
          <w:sz w:val="24"/>
        </w:rPr>
        <w:t>Кому</w:t>
      </w:r>
      <w:r w:rsidRPr="00751E6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751E63" w:rsidRPr="00751E63" w:rsidRDefault="00751E63" w:rsidP="002B6036">
      <w:pPr>
        <w:widowControl w:val="0"/>
        <w:autoSpaceDE w:val="0"/>
        <w:autoSpaceDN w:val="0"/>
        <w:spacing w:before="11" w:after="0" w:line="249" w:lineRule="auto"/>
        <w:ind w:right="-2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751E63">
        <w:rPr>
          <w:rFonts w:ascii="Times New Roman" w:eastAsia="Times New Roman" w:hAnsi="Times New Roman" w:cs="Times New Roman"/>
          <w:sz w:val="20"/>
        </w:rPr>
        <w:t>(фамилия, имя, отчество (при наличии) застройщика, ОГРНИП (для</w:t>
      </w:r>
      <w:r w:rsidRPr="00751E6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физического</w:t>
      </w:r>
      <w:r w:rsidRPr="00751E6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лица,</w:t>
      </w:r>
      <w:r w:rsidRPr="00751E6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зарегистрированного</w:t>
      </w:r>
      <w:r w:rsidRPr="00751E6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в</w:t>
      </w:r>
      <w:r w:rsidRPr="00751E6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качестве</w:t>
      </w:r>
      <w:r w:rsidRPr="00751E6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индивидуального</w:t>
      </w:r>
      <w:r w:rsidRPr="00751E63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предпринимателя) -</w:t>
      </w:r>
      <w:r w:rsidRPr="00751E6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для физического лица, полное наименование</w:t>
      </w:r>
      <w:r w:rsidRPr="00751E6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застройщика, ИНН*,</w:t>
      </w:r>
      <w:r w:rsidRPr="00751E6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ОГРН</w:t>
      </w:r>
      <w:r w:rsidRPr="00751E63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-</w:t>
      </w:r>
      <w:r w:rsidRPr="00751E6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для</w:t>
      </w:r>
      <w:r w:rsidRPr="00751E6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юридического лица</w:t>
      </w:r>
      <w:proofErr w:type="gramEnd"/>
    </w:p>
    <w:p w:rsidR="00751E63" w:rsidRPr="00751E63" w:rsidRDefault="00751E63" w:rsidP="002B6036">
      <w:pPr>
        <w:widowControl w:val="0"/>
        <w:autoSpaceDE w:val="0"/>
        <w:autoSpaceDN w:val="0"/>
        <w:spacing w:before="2" w:after="0" w:line="240" w:lineRule="auto"/>
        <w:ind w:right="-2"/>
        <w:jc w:val="both"/>
        <w:rPr>
          <w:rFonts w:ascii="Times New Roman" w:eastAsia="Times New Roman" w:hAnsi="Times New Roman" w:cs="Times New Roman"/>
          <w:sz w:val="17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47231B" wp14:editId="051AA352">
                <wp:simplePos x="0" y="0"/>
                <wp:positionH relativeFrom="page">
                  <wp:posOffset>2882265</wp:posOffset>
                </wp:positionH>
                <wp:positionV relativeFrom="paragraph">
                  <wp:posOffset>154305</wp:posOffset>
                </wp:positionV>
                <wp:extent cx="3124200" cy="1270"/>
                <wp:effectExtent l="5715" t="12065" r="13335" b="571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4539 4539"/>
                            <a:gd name="T1" fmla="*/ T0 w 4920"/>
                            <a:gd name="T2" fmla="+- 0 9458 4539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226.95pt;margin-top:12.15pt;width:24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" path="m,l4919,e" filled="f" strokeweight=".21164mm">
                <v:path arrowok="t" o:connecttype="custom" o:connectlocs="0,0;3123565,0" o:connectangles="0,0"/>
                <w10:wrap type="topAndBottom" anchorx="page"/>
              </v:shape>
            </w:pict>
          </mc:Fallback>
        </mc:AlternateContent>
      </w:r>
    </w:p>
    <w:p w:rsidR="00751E63" w:rsidRPr="00751E63" w:rsidRDefault="00751E63" w:rsidP="002B6036">
      <w:pPr>
        <w:widowControl w:val="0"/>
        <w:autoSpaceDE w:val="0"/>
        <w:autoSpaceDN w:val="0"/>
        <w:spacing w:before="2"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</w:rPr>
      </w:pPr>
      <w:r w:rsidRPr="00751E63">
        <w:rPr>
          <w:rFonts w:ascii="Times New Roman" w:eastAsia="Times New Roman" w:hAnsi="Times New Roman" w:cs="Times New Roman"/>
          <w:sz w:val="20"/>
        </w:rPr>
        <w:t>почтовый</w:t>
      </w:r>
      <w:r w:rsidRPr="00751E6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индекс</w:t>
      </w:r>
      <w:r w:rsidRPr="00751E63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и</w:t>
      </w:r>
      <w:r w:rsidRPr="00751E6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адрес,</w:t>
      </w:r>
      <w:r w:rsidRPr="00751E6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телефон,</w:t>
      </w:r>
      <w:r w:rsidRPr="00751E6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адрес</w:t>
      </w:r>
      <w:r w:rsidRPr="00751E6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электронной</w:t>
      </w:r>
      <w:r w:rsidRPr="00751E6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почты</w:t>
      </w:r>
      <w:r w:rsidRPr="00751E6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застройщика)</w:t>
      </w: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751E63">
        <w:rPr>
          <w:rFonts w:ascii="Times New Roman" w:eastAsia="Times New Roman" w:hAnsi="Times New Roman" w:cs="Times New Roman"/>
          <w:b/>
          <w:sz w:val="24"/>
        </w:rPr>
        <w:t>Р</w:t>
      </w:r>
      <w:proofErr w:type="gramEnd"/>
      <w:r w:rsidRPr="00751E6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b/>
          <w:sz w:val="24"/>
        </w:rPr>
        <w:t>Е Ш</w:t>
      </w:r>
      <w:r w:rsidRPr="00751E6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b/>
          <w:sz w:val="24"/>
        </w:rPr>
        <w:t>Е Н И</w:t>
      </w:r>
      <w:r w:rsidRPr="00751E6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b/>
          <w:sz w:val="24"/>
        </w:rPr>
        <w:t>Е</w:t>
      </w:r>
    </w:p>
    <w:p w:rsidR="00751E63" w:rsidRPr="00751E63" w:rsidRDefault="00751E63" w:rsidP="002B6036">
      <w:pPr>
        <w:widowControl w:val="0"/>
        <w:autoSpaceDE w:val="0"/>
        <w:autoSpaceDN w:val="0"/>
        <w:spacing w:before="120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1E63">
        <w:rPr>
          <w:rFonts w:ascii="Times New Roman" w:eastAsia="Times New Roman" w:hAnsi="Times New Roman" w:cs="Times New Roman"/>
          <w:b/>
          <w:sz w:val="24"/>
        </w:rPr>
        <w:t>об</w:t>
      </w:r>
      <w:r w:rsidRPr="00751E6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b/>
          <w:sz w:val="24"/>
        </w:rPr>
        <w:t>отказе</w:t>
      </w:r>
      <w:r w:rsidRPr="00751E6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b/>
          <w:sz w:val="24"/>
        </w:rPr>
        <w:t>в</w:t>
      </w:r>
      <w:r w:rsidRPr="00751E6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b/>
          <w:sz w:val="24"/>
        </w:rPr>
        <w:t>приеме</w:t>
      </w:r>
      <w:r w:rsidRPr="00751E6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b/>
          <w:sz w:val="24"/>
        </w:rPr>
        <w:t>документов</w:t>
      </w: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5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F83277" wp14:editId="71B4E97A">
                <wp:simplePos x="0" y="0"/>
                <wp:positionH relativeFrom="page">
                  <wp:posOffset>810895</wp:posOffset>
                </wp:positionH>
                <wp:positionV relativeFrom="paragraph">
                  <wp:posOffset>213995</wp:posOffset>
                </wp:positionV>
                <wp:extent cx="5715635" cy="1270"/>
                <wp:effectExtent l="10795" t="12065" r="7620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1"/>
                            <a:gd name="T2" fmla="+- 0 10278 1277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.85pt;margin-top:16.85pt;width:45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" path="m,l9001,e" filled="f" strokeweight=".21164mm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751E63" w:rsidRPr="00751E63" w:rsidRDefault="00751E63" w:rsidP="002B6036">
      <w:pPr>
        <w:widowControl w:val="0"/>
        <w:autoSpaceDE w:val="0"/>
        <w:autoSpaceDN w:val="0"/>
        <w:spacing w:after="0" w:line="223" w:lineRule="exact"/>
        <w:ind w:right="-2"/>
        <w:jc w:val="both"/>
        <w:rPr>
          <w:rFonts w:ascii="Times New Roman" w:eastAsia="Times New Roman" w:hAnsi="Times New Roman" w:cs="Times New Roman"/>
          <w:sz w:val="20"/>
        </w:rPr>
      </w:pPr>
      <w:r w:rsidRPr="00751E63">
        <w:rPr>
          <w:rFonts w:ascii="Times New Roman" w:eastAsia="Times New Roman" w:hAnsi="Times New Roman" w:cs="Times New Roman"/>
          <w:sz w:val="20"/>
        </w:rPr>
        <w:t>(наименование</w:t>
      </w:r>
      <w:r w:rsidRPr="00751E6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уполномоченного</w:t>
      </w:r>
      <w:r w:rsidRPr="00751E6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органа</w:t>
      </w:r>
      <w:r w:rsidRPr="00751E6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местного</w:t>
      </w:r>
      <w:r w:rsidRPr="00751E6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самоуправления)</w:t>
      </w:r>
    </w:p>
    <w:p w:rsidR="00751E63" w:rsidRPr="00751E63" w:rsidRDefault="00751E63" w:rsidP="002B6036">
      <w:pPr>
        <w:widowControl w:val="0"/>
        <w:autoSpaceDE w:val="0"/>
        <w:autoSpaceDN w:val="0"/>
        <w:spacing w:before="10" w:after="0" w:line="240" w:lineRule="auto"/>
        <w:ind w:right="-2"/>
        <w:jc w:val="both"/>
        <w:rPr>
          <w:rFonts w:ascii="Times New Roman" w:eastAsia="Times New Roman" w:hAnsi="Times New Roman" w:cs="Times New Roman"/>
          <w:sz w:val="23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before="1"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 w:rsidRPr="00751E63">
        <w:rPr>
          <w:rFonts w:ascii="Times New Roman" w:eastAsia="Times New Roman" w:hAnsi="Times New Roman" w:cs="Times New Roman"/>
          <w:sz w:val="24"/>
        </w:rPr>
        <w:t>В приеме документов для предоставления услуги "Направление уведомления о</w:t>
      </w:r>
      <w:r w:rsidRPr="00751E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планируемом</w:t>
      </w:r>
      <w:r w:rsidRPr="00751E6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сносе</w:t>
      </w:r>
      <w:r w:rsidRPr="00751E6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объекта</w:t>
      </w:r>
      <w:r w:rsidRPr="00751E6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капитального</w:t>
      </w:r>
      <w:r w:rsidRPr="00751E6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строительства</w:t>
      </w:r>
      <w:r w:rsidRPr="00751E6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и уведомления</w:t>
      </w:r>
      <w:r w:rsidRPr="00751E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о</w:t>
      </w:r>
      <w:r w:rsidRPr="00751E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завершении</w:t>
      </w:r>
      <w:r w:rsidRPr="00751E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сноса</w:t>
      </w:r>
      <w:r w:rsidRPr="00751E6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объекта</w:t>
      </w:r>
      <w:r w:rsidRPr="00751E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капитального</w:t>
      </w:r>
      <w:r w:rsidRPr="00751E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строительства</w:t>
      </w:r>
      <w:r w:rsidRPr="00751E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"</w:t>
      </w:r>
      <w:r w:rsidRPr="00751E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Вам</w:t>
      </w:r>
      <w:r w:rsidRPr="00751E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отказано</w:t>
      </w:r>
      <w:r w:rsidRPr="00751E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по следующим</w:t>
      </w:r>
      <w:r w:rsidRPr="00751E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основаниям:</w:t>
      </w:r>
    </w:p>
    <w:p w:rsidR="00751E63" w:rsidRPr="00751E63" w:rsidRDefault="00751E63" w:rsidP="002B6036">
      <w:pPr>
        <w:widowControl w:val="0"/>
        <w:autoSpaceDE w:val="0"/>
        <w:autoSpaceDN w:val="0"/>
        <w:spacing w:before="5"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"/>
        <w:tblW w:w="938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4395"/>
        <w:gridCol w:w="2993"/>
      </w:tblGrid>
      <w:tr w:rsidR="00751E63" w:rsidRPr="00751E63" w:rsidTr="004D6A71">
        <w:trPr>
          <w:trHeight w:val="827"/>
        </w:trPr>
        <w:tc>
          <w:tcPr>
            <w:tcW w:w="2001" w:type="dxa"/>
          </w:tcPr>
          <w:p w:rsidR="00751E63" w:rsidRPr="00751E63" w:rsidRDefault="00751E63" w:rsidP="004D6A71">
            <w:pPr>
              <w:ind w:right="-2"/>
              <w:rPr>
                <w:rFonts w:ascii="Times New Roman" w:eastAsia="Times New Roman" w:hAnsi="Times New Roman" w:cs="Times New Roman"/>
                <w:sz w:val="24"/>
              </w:rPr>
            </w:pPr>
            <w:r w:rsidRPr="00751E63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4D6A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а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pacing w:val="-1"/>
                <w:sz w:val="24"/>
              </w:rPr>
              <w:t>дминистративн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регламента</w:t>
            </w:r>
            <w:proofErr w:type="spellEnd"/>
          </w:p>
        </w:tc>
        <w:tc>
          <w:tcPr>
            <w:tcW w:w="4395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 основания для отказа в</w:t>
            </w:r>
            <w:r w:rsidRPr="00751E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Административным</w:t>
            </w:r>
            <w:proofErr w:type="gramEnd"/>
          </w:p>
          <w:p w:rsidR="00751E63" w:rsidRPr="00751E63" w:rsidRDefault="00751E63" w:rsidP="002B6036">
            <w:pPr>
              <w:spacing w:line="261" w:lineRule="exact"/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регламентом</w:t>
            </w:r>
            <w:proofErr w:type="spellEnd"/>
          </w:p>
        </w:tc>
        <w:tc>
          <w:tcPr>
            <w:tcW w:w="2993" w:type="dxa"/>
          </w:tcPr>
          <w:p w:rsidR="00751E63" w:rsidRPr="00751E63" w:rsidRDefault="00751E63" w:rsidP="002B6036">
            <w:pPr>
              <w:spacing w:before="133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Разъяснение причин отказа</w:t>
            </w:r>
            <w:r w:rsidRPr="00751E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приеме</w:t>
            </w:r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</w:tc>
      </w:tr>
      <w:tr w:rsidR="00751E63" w:rsidRPr="00751E63" w:rsidTr="004D6A71">
        <w:trPr>
          <w:trHeight w:val="2328"/>
        </w:trPr>
        <w:tc>
          <w:tcPr>
            <w:tcW w:w="2001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"а"</w:t>
            </w:r>
            <w:r w:rsidRPr="00751E6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2.13</w:t>
            </w:r>
          </w:p>
        </w:tc>
        <w:tc>
          <w:tcPr>
            <w:tcW w:w="4395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Уведомление о сносе объекта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капитального строительства и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уведомление о завершении сноса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 капитального строительства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представлено в орган государственной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власти,</w:t>
            </w:r>
            <w:r w:rsidRPr="00751E6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</w:t>
            </w:r>
            <w:r w:rsidRPr="00751E6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местного</w:t>
            </w:r>
            <w:r w:rsidRPr="00751E6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самоуправления,</w:t>
            </w:r>
            <w:r w:rsidRPr="00751E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полномочия которых не входит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предоставление услуги</w:t>
            </w:r>
          </w:p>
        </w:tc>
        <w:tc>
          <w:tcPr>
            <w:tcW w:w="2993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Указывается, какое ведомство</w:t>
            </w:r>
            <w:r w:rsidRPr="00751E6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предоставляет услугу, информация</w:t>
            </w:r>
            <w:r w:rsidRPr="00751E63">
              <w:rPr>
                <w:rFonts w:ascii="Times New Roman" w:eastAsia="Times New Roman" w:hAnsi="Times New Roman" w:cs="Times New Roman"/>
                <w:i/>
                <w:spacing w:val="-58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</w:t>
            </w:r>
            <w:r w:rsidRPr="00751E6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его</w:t>
            </w:r>
            <w:r w:rsidRPr="00751E6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местонахождении</w:t>
            </w:r>
          </w:p>
        </w:tc>
      </w:tr>
      <w:tr w:rsidR="00751E63" w:rsidRPr="00751E63" w:rsidTr="004D6A71">
        <w:trPr>
          <w:trHeight w:val="2051"/>
        </w:trPr>
        <w:tc>
          <w:tcPr>
            <w:tcW w:w="2001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"б"</w:t>
            </w:r>
            <w:r w:rsidRPr="00751E6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2.13</w:t>
            </w:r>
          </w:p>
        </w:tc>
        <w:tc>
          <w:tcPr>
            <w:tcW w:w="4395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 документы утратили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силу на момент обращения за услугой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(документ, удостоверяющий личность;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документ, удостоверяющий полномочия</w:t>
            </w:r>
            <w:r w:rsidRPr="00751E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 заявителя, в случае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обращения за предоставлением услуги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указанным</w:t>
            </w:r>
            <w:r w:rsidRPr="00751E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лицом)</w:t>
            </w:r>
          </w:p>
        </w:tc>
        <w:tc>
          <w:tcPr>
            <w:tcW w:w="2993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исчерпывающий</w:t>
            </w:r>
            <w:r w:rsidRPr="00751E6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</w:t>
            </w:r>
            <w:r w:rsidRPr="00751E63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документов,</w:t>
            </w:r>
            <w:r w:rsidRPr="00751E63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утративших</w:t>
            </w:r>
            <w:r w:rsidRPr="00751E63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силу</w:t>
            </w:r>
          </w:p>
        </w:tc>
      </w:tr>
      <w:tr w:rsidR="00751E63" w:rsidRPr="00751E63" w:rsidTr="004D6A71">
        <w:trPr>
          <w:trHeight w:val="554"/>
        </w:trPr>
        <w:tc>
          <w:tcPr>
            <w:tcW w:w="2001" w:type="dxa"/>
          </w:tcPr>
          <w:p w:rsidR="00751E63" w:rsidRPr="00751E63" w:rsidRDefault="00751E63" w:rsidP="002B6036">
            <w:pPr>
              <w:spacing w:line="273" w:lineRule="exact"/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"в"</w:t>
            </w:r>
          </w:p>
        </w:tc>
        <w:tc>
          <w:tcPr>
            <w:tcW w:w="4395" w:type="dxa"/>
          </w:tcPr>
          <w:p w:rsidR="00751E63" w:rsidRPr="00751E63" w:rsidRDefault="00751E63" w:rsidP="002B6036">
            <w:pPr>
              <w:spacing w:line="273" w:lineRule="exact"/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представленные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документы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содержат</w:t>
            </w:r>
            <w:proofErr w:type="spellEnd"/>
          </w:p>
        </w:tc>
        <w:tc>
          <w:tcPr>
            <w:tcW w:w="2993" w:type="dxa"/>
          </w:tcPr>
          <w:p w:rsidR="00751E63" w:rsidRPr="00751E63" w:rsidRDefault="00751E63" w:rsidP="002B6036">
            <w:pPr>
              <w:spacing w:line="273" w:lineRule="exact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751E63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</w:p>
          <w:p w:rsidR="00751E63" w:rsidRPr="00751E63" w:rsidRDefault="00751E63" w:rsidP="002B6036">
            <w:pPr>
              <w:spacing w:line="261" w:lineRule="exact"/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</w:t>
            </w:r>
            <w:r w:rsidRPr="00751E63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документов,</w:t>
            </w:r>
            <w:r w:rsidRPr="00751E63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содержащих</w:t>
            </w:r>
          </w:p>
        </w:tc>
      </w:tr>
    </w:tbl>
    <w:p w:rsidR="00751E63" w:rsidRPr="00751E63" w:rsidRDefault="00751E63" w:rsidP="002B6036">
      <w:pPr>
        <w:widowControl w:val="0"/>
        <w:autoSpaceDE w:val="0"/>
        <w:autoSpaceDN w:val="0"/>
        <w:spacing w:after="0" w:line="261" w:lineRule="exact"/>
        <w:ind w:right="-2"/>
        <w:jc w:val="both"/>
        <w:rPr>
          <w:rFonts w:ascii="Times New Roman" w:eastAsia="Times New Roman" w:hAnsi="Times New Roman" w:cs="Times New Roman"/>
          <w:sz w:val="24"/>
        </w:rPr>
        <w:sectPr w:rsidR="00751E63" w:rsidRPr="00751E63" w:rsidSect="002B6036">
          <w:type w:val="continuous"/>
          <w:pgSz w:w="11910" w:h="16840"/>
          <w:pgMar w:top="1077" w:right="1134" w:bottom="1077" w:left="1418" w:header="720" w:footer="720" w:gutter="0"/>
          <w:cols w:space="720"/>
        </w:sectPr>
      </w:pPr>
    </w:p>
    <w:tbl>
      <w:tblPr>
        <w:tblStyle w:val="TableNormal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252"/>
        <w:gridCol w:w="4111"/>
      </w:tblGrid>
      <w:tr w:rsidR="00751E63" w:rsidRPr="00751E63" w:rsidTr="0007731F">
        <w:trPr>
          <w:trHeight w:val="830"/>
        </w:trPr>
        <w:tc>
          <w:tcPr>
            <w:tcW w:w="2127" w:type="dxa"/>
          </w:tcPr>
          <w:p w:rsidR="00751E63" w:rsidRPr="00751E63" w:rsidRDefault="00751E63" w:rsidP="002B6036">
            <w:pPr>
              <w:spacing w:line="267" w:lineRule="exact"/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51E63">
              <w:rPr>
                <w:rFonts w:ascii="Times New Roman" w:eastAsia="Times New Roman" w:hAnsi="Times New Roman" w:cs="Times New Roman"/>
                <w:sz w:val="24"/>
              </w:rPr>
              <w:lastRenderedPageBreak/>
              <w:t>№</w:t>
            </w:r>
            <w:r w:rsidRPr="00751E6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</w:p>
          <w:p w:rsidR="00751E63" w:rsidRPr="00751E63" w:rsidRDefault="00751E63" w:rsidP="002B6036">
            <w:pPr>
              <w:spacing w:line="270" w:lineRule="atLeast"/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1E63">
              <w:rPr>
                <w:rFonts w:ascii="Times New Roman" w:eastAsia="Times New Roman" w:hAnsi="Times New Roman" w:cs="Times New Roman"/>
                <w:spacing w:val="-1"/>
                <w:sz w:val="24"/>
              </w:rPr>
              <w:t>Административн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регламента</w:t>
            </w:r>
            <w:proofErr w:type="spellEnd"/>
          </w:p>
        </w:tc>
        <w:tc>
          <w:tcPr>
            <w:tcW w:w="4252" w:type="dxa"/>
          </w:tcPr>
          <w:p w:rsidR="00751E63" w:rsidRPr="00751E63" w:rsidRDefault="00751E63" w:rsidP="002B6036">
            <w:pPr>
              <w:spacing w:line="267" w:lineRule="exact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751E6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</w:t>
            </w:r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51E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отказа</w:t>
            </w:r>
            <w:r w:rsidRPr="00751E6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751E63" w:rsidRPr="00751E63" w:rsidRDefault="00751E63" w:rsidP="002B6036">
            <w:pPr>
              <w:spacing w:line="270" w:lineRule="atLeast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proofErr w:type="gramEnd"/>
            <w:r w:rsidRPr="00751E6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51E6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Административным</w:t>
            </w:r>
            <w:r w:rsidRPr="00751E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регламентом</w:t>
            </w:r>
          </w:p>
        </w:tc>
        <w:tc>
          <w:tcPr>
            <w:tcW w:w="4111" w:type="dxa"/>
          </w:tcPr>
          <w:p w:rsidR="00751E63" w:rsidRPr="00751E63" w:rsidRDefault="00751E63" w:rsidP="002B6036">
            <w:pPr>
              <w:spacing w:before="127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Разъяснение причин отказа</w:t>
            </w:r>
            <w:r w:rsidRPr="00751E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приеме</w:t>
            </w:r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</w:tc>
      </w:tr>
      <w:tr w:rsidR="00751E63" w:rsidRPr="00751E63" w:rsidTr="0007731F">
        <w:trPr>
          <w:trHeight w:val="1499"/>
        </w:trPr>
        <w:tc>
          <w:tcPr>
            <w:tcW w:w="2127" w:type="dxa"/>
          </w:tcPr>
          <w:p w:rsidR="00751E63" w:rsidRPr="00751E63" w:rsidRDefault="00751E63" w:rsidP="002B6036">
            <w:pPr>
              <w:spacing w:line="265" w:lineRule="exact"/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2.13</w:t>
            </w:r>
          </w:p>
        </w:tc>
        <w:tc>
          <w:tcPr>
            <w:tcW w:w="4252" w:type="dxa"/>
          </w:tcPr>
          <w:p w:rsidR="00751E63" w:rsidRPr="00751E63" w:rsidRDefault="00751E63" w:rsidP="002B6036">
            <w:pPr>
              <w:spacing w:line="265" w:lineRule="exact"/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подчистки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51E6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исправления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текста</w:t>
            </w:r>
            <w:proofErr w:type="spellEnd"/>
          </w:p>
        </w:tc>
        <w:tc>
          <w:tcPr>
            <w:tcW w:w="4111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подчистки</w:t>
            </w:r>
            <w:r w:rsidRPr="00751E63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751E63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исправления</w:t>
            </w:r>
            <w:r w:rsidRPr="00751E63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текста,</w:t>
            </w:r>
            <w:r w:rsidRPr="00751E63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 заверенные в порядке,</w:t>
            </w:r>
            <w:r w:rsidRPr="00751E6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установленном</w:t>
            </w:r>
            <w:r w:rsidRPr="00751E6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законодательством Российской</w:t>
            </w:r>
            <w:r w:rsidRPr="00751E6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Федерации</w:t>
            </w:r>
          </w:p>
        </w:tc>
      </w:tr>
      <w:tr w:rsidR="00751E63" w:rsidRPr="00751E63" w:rsidTr="0007731F">
        <w:trPr>
          <w:trHeight w:val="2172"/>
        </w:trPr>
        <w:tc>
          <w:tcPr>
            <w:tcW w:w="2127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"г"</w:t>
            </w:r>
            <w:r w:rsidRPr="00751E6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2.13</w:t>
            </w:r>
          </w:p>
        </w:tc>
        <w:tc>
          <w:tcPr>
            <w:tcW w:w="4252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 в электронном виде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 содержат повреждения,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 которых не позволяет в полном</w:t>
            </w:r>
            <w:r w:rsidRPr="00751E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объеме использовать информацию и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сведения, содержащиеся в документах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</w:t>
            </w:r>
            <w:r w:rsidRPr="00751E6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</w:tc>
        <w:tc>
          <w:tcPr>
            <w:tcW w:w="4111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исчерпывающий</w:t>
            </w:r>
            <w:r w:rsidRPr="00751E6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</w:t>
            </w:r>
            <w:r w:rsidRPr="00751E63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документов,</w:t>
            </w:r>
            <w:r w:rsidRPr="00751E63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содержащих</w:t>
            </w:r>
            <w:r w:rsidRPr="00751E63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повреждения</w:t>
            </w:r>
          </w:p>
        </w:tc>
      </w:tr>
      <w:tr w:rsidR="00751E63" w:rsidRPr="00751E63" w:rsidTr="0007731F">
        <w:trPr>
          <w:trHeight w:val="2603"/>
        </w:trPr>
        <w:tc>
          <w:tcPr>
            <w:tcW w:w="2127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"д"</w:t>
            </w:r>
            <w:r w:rsidRPr="00751E6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2.13</w:t>
            </w:r>
          </w:p>
        </w:tc>
        <w:tc>
          <w:tcPr>
            <w:tcW w:w="4252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уведомления о планируемом сносе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 капитального строительства и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уведомления о завершении сноса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 капитального строительства и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документы, необходимые для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 услуги,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поданы</w:t>
            </w:r>
            <w:r w:rsidRPr="00751E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 форме с нарушением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требований, установленных пунктами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2.5-2.7</w:t>
            </w:r>
            <w:r w:rsidRPr="00751E6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Административного</w:t>
            </w:r>
            <w:r w:rsidRPr="00751E6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регламента</w:t>
            </w:r>
          </w:p>
        </w:tc>
        <w:tc>
          <w:tcPr>
            <w:tcW w:w="4111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исчерпывающий</w:t>
            </w:r>
            <w:r w:rsidRPr="00751E6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 документов, поданных с</w:t>
            </w:r>
            <w:r w:rsidRPr="00751E6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нарушением указанных</w:t>
            </w:r>
            <w:r w:rsidRPr="00751E6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требований,</w:t>
            </w:r>
            <w:r w:rsidRPr="00751E63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r w:rsidRPr="00751E63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также</w:t>
            </w:r>
            <w:r w:rsidRPr="00751E63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нарушенные</w:t>
            </w:r>
            <w:r w:rsidRPr="00751E63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требования</w:t>
            </w:r>
          </w:p>
        </w:tc>
      </w:tr>
      <w:tr w:rsidR="00751E63" w:rsidRPr="00751E63" w:rsidTr="0007731F">
        <w:trPr>
          <w:trHeight w:val="2052"/>
        </w:trPr>
        <w:tc>
          <w:tcPr>
            <w:tcW w:w="2127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"е"</w:t>
            </w:r>
            <w:r w:rsidRPr="00751E6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51E63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751E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</w:rPr>
              <w:t>2.13</w:t>
            </w:r>
          </w:p>
        </w:tc>
        <w:tc>
          <w:tcPr>
            <w:tcW w:w="4252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выявлено</w:t>
            </w:r>
            <w:r w:rsidRPr="00751E63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несоблюдение</w:t>
            </w:r>
            <w:r w:rsidRPr="00751E6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установленных</w:t>
            </w:r>
            <w:r w:rsidRPr="00751E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статьей 11 Федерального закона "Об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 подписи" условий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признания квалифицированной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 подписи действительной в</w:t>
            </w:r>
            <w:r w:rsidRPr="00751E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документах,</w:t>
            </w:r>
            <w:r w:rsidRPr="00751E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представленных</w:t>
            </w:r>
            <w:r w:rsidRPr="00751E6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51E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751E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форме</w:t>
            </w:r>
          </w:p>
        </w:tc>
        <w:tc>
          <w:tcPr>
            <w:tcW w:w="4111" w:type="dxa"/>
          </w:tcPr>
          <w:p w:rsidR="00751E63" w:rsidRPr="00751E63" w:rsidRDefault="00751E63" w:rsidP="002B6036">
            <w:pPr>
              <w:ind w:right="-2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исчерпывающий</w:t>
            </w:r>
            <w:r w:rsidRPr="00751E6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перечень</w:t>
            </w:r>
            <w:r w:rsidRPr="00751E63">
              <w:rPr>
                <w:rFonts w:ascii="Times New Roman" w:eastAsia="Times New Roman" w:hAnsi="Times New Roman" w:cs="Times New Roman"/>
                <w:i/>
                <w:spacing w:val="5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электронных</w:t>
            </w:r>
            <w:r w:rsidRPr="00751E63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документов,</w:t>
            </w:r>
            <w:r w:rsidRPr="00751E63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</w:t>
            </w:r>
            <w:r w:rsidRPr="00751E63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соответствующих</w:t>
            </w:r>
            <w:r w:rsidRPr="00751E63">
              <w:rPr>
                <w:rFonts w:ascii="Times New Roman" w:eastAsia="Times New Roman" w:hAnsi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указанному</w:t>
            </w:r>
            <w:r w:rsidRPr="00751E63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ru-RU"/>
              </w:rPr>
              <w:t xml:space="preserve"> </w:t>
            </w:r>
            <w:r w:rsidRPr="00751E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критерию</w:t>
            </w:r>
          </w:p>
        </w:tc>
      </w:tr>
    </w:tbl>
    <w:p w:rsidR="00751E63" w:rsidRPr="00751E63" w:rsidRDefault="00751E63" w:rsidP="002B6036">
      <w:pPr>
        <w:widowControl w:val="0"/>
        <w:autoSpaceDE w:val="0"/>
        <w:autoSpaceDN w:val="0"/>
        <w:spacing w:before="2" w:after="0" w:line="240" w:lineRule="auto"/>
        <w:ind w:right="-2"/>
        <w:jc w:val="both"/>
        <w:rPr>
          <w:rFonts w:ascii="Times New Roman" w:eastAsia="Times New Roman" w:hAnsi="Times New Roman" w:cs="Times New Roman"/>
          <w:sz w:val="15"/>
          <w:szCs w:val="28"/>
        </w:rPr>
      </w:pPr>
    </w:p>
    <w:p w:rsidR="00751E63" w:rsidRPr="00751E63" w:rsidRDefault="00751E63" w:rsidP="002B6036">
      <w:pPr>
        <w:widowControl w:val="0"/>
        <w:tabs>
          <w:tab w:val="left" w:pos="9315"/>
        </w:tabs>
        <w:autoSpaceDE w:val="0"/>
        <w:autoSpaceDN w:val="0"/>
        <w:spacing w:before="90"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 w:rsidRPr="00751E63">
        <w:rPr>
          <w:rFonts w:ascii="Times New Roman" w:eastAsia="Times New Roman" w:hAnsi="Times New Roman" w:cs="Times New Roman"/>
          <w:sz w:val="24"/>
        </w:rPr>
        <w:t>Дополнительно</w:t>
      </w:r>
      <w:r w:rsidRPr="00751E6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 xml:space="preserve">информируем: </w:t>
      </w:r>
      <w:r w:rsidRPr="00751E6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751E63" w:rsidRPr="00751E63" w:rsidRDefault="00751E63" w:rsidP="002B6036">
      <w:pPr>
        <w:widowControl w:val="0"/>
        <w:tabs>
          <w:tab w:val="left" w:pos="9195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 w:rsidRPr="00751E63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  <w:u w:val="single"/>
        </w:rPr>
        <w:tab/>
      </w:r>
      <w:r w:rsidRPr="00751E63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.</w:t>
      </w:r>
    </w:p>
    <w:p w:rsidR="00751E63" w:rsidRPr="00751E63" w:rsidRDefault="00751E63" w:rsidP="002B6036">
      <w:pPr>
        <w:widowControl w:val="0"/>
        <w:autoSpaceDE w:val="0"/>
        <w:autoSpaceDN w:val="0"/>
        <w:spacing w:before="11" w:after="0" w:line="249" w:lineRule="auto"/>
        <w:ind w:right="-2"/>
        <w:jc w:val="both"/>
        <w:rPr>
          <w:rFonts w:ascii="Times New Roman" w:eastAsia="Times New Roman" w:hAnsi="Times New Roman" w:cs="Times New Roman"/>
          <w:sz w:val="20"/>
        </w:rPr>
      </w:pPr>
      <w:r w:rsidRPr="00751E63">
        <w:rPr>
          <w:rFonts w:ascii="Times New Roman" w:eastAsia="Times New Roman" w:hAnsi="Times New Roman" w:cs="Times New Roman"/>
          <w:sz w:val="20"/>
        </w:rPr>
        <w:t>(указывается информация, необходимая для устранения оснований для отказа в приеме документов, необходимых</w:t>
      </w:r>
      <w:r w:rsidRPr="00751E63">
        <w:rPr>
          <w:rFonts w:ascii="Times New Roman" w:eastAsia="Times New Roman" w:hAnsi="Times New Roman" w:cs="Times New Roman"/>
          <w:spacing w:val="-48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для предоставления</w:t>
      </w:r>
      <w:r w:rsidRPr="00751E6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услуги,</w:t>
      </w:r>
      <w:r w:rsidRPr="00751E63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а</w:t>
      </w:r>
      <w:r w:rsidRPr="00751E6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также</w:t>
      </w:r>
      <w:r w:rsidRPr="00751E63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иная</w:t>
      </w:r>
      <w:r w:rsidRPr="00751E6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дополнительная</w:t>
      </w:r>
      <w:r w:rsidRPr="00751E6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информация</w:t>
      </w:r>
      <w:r w:rsidRPr="00751E63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при</w:t>
      </w:r>
      <w:r w:rsidRPr="00751E6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наличии)</w:t>
      </w:r>
    </w:p>
    <w:p w:rsidR="00751E63" w:rsidRPr="00751E63" w:rsidRDefault="00751E63" w:rsidP="002B6036">
      <w:pPr>
        <w:widowControl w:val="0"/>
        <w:tabs>
          <w:tab w:val="left" w:pos="9098"/>
        </w:tabs>
        <w:autoSpaceDE w:val="0"/>
        <w:autoSpaceDN w:val="0"/>
        <w:spacing w:before="111"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 w:rsidRPr="00751E63">
        <w:rPr>
          <w:rFonts w:ascii="Times New Roman" w:eastAsia="Times New Roman" w:hAnsi="Times New Roman" w:cs="Times New Roman"/>
          <w:sz w:val="24"/>
        </w:rPr>
        <w:t xml:space="preserve">Приложение: </w:t>
      </w:r>
      <w:r w:rsidRPr="00751E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751E63" w:rsidRPr="00751E63" w:rsidRDefault="00751E63" w:rsidP="002B6036">
      <w:pPr>
        <w:widowControl w:val="0"/>
        <w:tabs>
          <w:tab w:val="left" w:pos="8935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 w:rsidRPr="00751E63">
        <w:rPr>
          <w:rFonts w:ascii="Times New Roman" w:eastAsia="Times New Roman" w:hAnsi="Times New Roman" w:cs="Times New Roman"/>
          <w:w w:val="99"/>
          <w:sz w:val="24"/>
          <w:u w:val="single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  <w:u w:val="single"/>
        </w:rPr>
        <w:tab/>
      </w:r>
      <w:r w:rsidRPr="00751E63">
        <w:rPr>
          <w:rFonts w:ascii="Times New Roman" w:eastAsia="Times New Roman" w:hAnsi="Times New Roman" w:cs="Times New Roman"/>
          <w:spacing w:val="-27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.</w:t>
      </w:r>
    </w:p>
    <w:p w:rsidR="00751E63" w:rsidRPr="00751E63" w:rsidRDefault="00751E63" w:rsidP="002B6036">
      <w:pPr>
        <w:widowControl w:val="0"/>
        <w:autoSpaceDE w:val="0"/>
        <w:autoSpaceDN w:val="0"/>
        <w:spacing w:before="11"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</w:rPr>
      </w:pPr>
      <w:r w:rsidRPr="00751E63">
        <w:rPr>
          <w:rFonts w:ascii="Times New Roman" w:eastAsia="Times New Roman" w:hAnsi="Times New Roman" w:cs="Times New Roman"/>
          <w:sz w:val="20"/>
        </w:rPr>
        <w:t>(прилагаются</w:t>
      </w:r>
      <w:r w:rsidRPr="00751E6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документы,</w:t>
      </w:r>
      <w:r w:rsidRPr="00751E6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представленные</w:t>
      </w:r>
      <w:r w:rsidRPr="00751E6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заявителем)</w:t>
      </w: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9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6DDCE3" wp14:editId="45BFDC23">
                <wp:simplePos x="0" y="0"/>
                <wp:positionH relativeFrom="page">
                  <wp:posOffset>792480</wp:posOffset>
                </wp:positionH>
                <wp:positionV relativeFrom="paragraph">
                  <wp:posOffset>236220</wp:posOffset>
                </wp:positionV>
                <wp:extent cx="1981200" cy="6350"/>
                <wp:effectExtent l="1905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2.4pt;margin-top:18.6pt;width:156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6D053A" wp14:editId="2D6E6C18">
                <wp:simplePos x="0" y="0"/>
                <wp:positionH relativeFrom="page">
                  <wp:posOffset>3152140</wp:posOffset>
                </wp:positionH>
                <wp:positionV relativeFrom="paragraph">
                  <wp:posOffset>236220</wp:posOffset>
                </wp:positionV>
                <wp:extent cx="1242060" cy="635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48.2pt;margin-top:18.6pt;width:97.8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35AF76" wp14:editId="2698F412">
                <wp:simplePos x="0" y="0"/>
                <wp:positionH relativeFrom="page">
                  <wp:posOffset>4772025</wp:posOffset>
                </wp:positionH>
                <wp:positionV relativeFrom="paragraph">
                  <wp:posOffset>236220</wp:posOffset>
                </wp:positionV>
                <wp:extent cx="2035175" cy="6350"/>
                <wp:effectExtent l="0" t="0" r="3175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75.75pt;margin-top:18.6pt;width:160.2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751E63" w:rsidRPr="00751E63" w:rsidRDefault="00751E63" w:rsidP="002B6036">
      <w:pPr>
        <w:widowControl w:val="0"/>
        <w:tabs>
          <w:tab w:val="left" w:pos="4462"/>
          <w:tab w:val="left" w:pos="7009"/>
        </w:tabs>
        <w:autoSpaceDE w:val="0"/>
        <w:autoSpaceDN w:val="0"/>
        <w:spacing w:after="0" w:line="249" w:lineRule="auto"/>
        <w:ind w:right="-2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751E63">
        <w:rPr>
          <w:rFonts w:ascii="Times New Roman" w:eastAsia="Times New Roman" w:hAnsi="Times New Roman" w:cs="Times New Roman"/>
          <w:sz w:val="20"/>
        </w:rPr>
        <w:t>(должность)</w:t>
      </w:r>
      <w:r w:rsidRPr="00751E63">
        <w:rPr>
          <w:rFonts w:ascii="Times New Roman" w:eastAsia="Times New Roman" w:hAnsi="Times New Roman" w:cs="Times New Roman"/>
          <w:sz w:val="20"/>
        </w:rPr>
        <w:tab/>
        <w:t>(подпись)</w:t>
      </w:r>
      <w:r w:rsidRPr="00751E63">
        <w:rPr>
          <w:rFonts w:ascii="Times New Roman" w:eastAsia="Times New Roman" w:hAnsi="Times New Roman" w:cs="Times New Roman"/>
          <w:sz w:val="20"/>
        </w:rPr>
        <w:tab/>
        <w:t>(фамилия, имя, отчество</w:t>
      </w:r>
      <w:r w:rsidRPr="00751E63">
        <w:rPr>
          <w:rFonts w:ascii="Times New Roman" w:eastAsia="Times New Roman" w:hAnsi="Times New Roman" w:cs="Times New Roman"/>
          <w:spacing w:val="-47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(при</w:t>
      </w:r>
      <w:r w:rsidRPr="00751E63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51E63">
        <w:rPr>
          <w:rFonts w:ascii="Times New Roman" w:eastAsia="Times New Roman" w:hAnsi="Times New Roman" w:cs="Times New Roman"/>
          <w:sz w:val="20"/>
        </w:rPr>
        <w:t>наличии)</w:t>
      </w:r>
      <w:proofErr w:type="gramEnd"/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before="4" w:after="0" w:line="240" w:lineRule="auto"/>
        <w:ind w:right="-2"/>
        <w:jc w:val="both"/>
        <w:rPr>
          <w:rFonts w:ascii="Times New Roman" w:eastAsia="Times New Roman" w:hAnsi="Times New Roman" w:cs="Times New Roman"/>
          <w:sz w:val="17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before="90"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 w:rsidRPr="00751E63">
        <w:rPr>
          <w:rFonts w:ascii="Times New Roman" w:eastAsia="Times New Roman" w:hAnsi="Times New Roman" w:cs="Times New Roman"/>
          <w:sz w:val="24"/>
        </w:rPr>
        <w:t>Дата</w:t>
      </w: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51E63" w:rsidRPr="00751E63" w:rsidRDefault="00751E63" w:rsidP="002B603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 w:rsidRPr="00751E63">
        <w:rPr>
          <w:rFonts w:ascii="Times New Roman" w:eastAsia="Times New Roman" w:hAnsi="Times New Roman" w:cs="Times New Roman"/>
          <w:sz w:val="24"/>
        </w:rPr>
        <w:t>*Сведения</w:t>
      </w:r>
      <w:r w:rsidRPr="00751E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об</w:t>
      </w:r>
      <w:r w:rsidRPr="00751E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ИНН</w:t>
      </w:r>
      <w:r w:rsidRPr="00751E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в</w:t>
      </w:r>
      <w:r w:rsidRPr="00751E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отношении</w:t>
      </w:r>
      <w:r w:rsidRPr="00751E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иностранного</w:t>
      </w:r>
      <w:r w:rsidRPr="00751E6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юридического</w:t>
      </w:r>
      <w:r w:rsidRPr="00751E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лица</w:t>
      </w:r>
      <w:r w:rsidRPr="00751E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не</w:t>
      </w:r>
      <w:r w:rsidRPr="00751E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51E63">
        <w:rPr>
          <w:rFonts w:ascii="Times New Roman" w:eastAsia="Times New Roman" w:hAnsi="Times New Roman" w:cs="Times New Roman"/>
          <w:sz w:val="24"/>
        </w:rPr>
        <w:t>указываются.</w:t>
      </w:r>
    </w:p>
    <w:p w:rsidR="00265F95" w:rsidRDefault="00265F95" w:rsidP="002B6036">
      <w:pPr>
        <w:ind w:right="-2"/>
        <w:jc w:val="both"/>
      </w:pPr>
    </w:p>
    <w:p w:rsidR="002D42A1" w:rsidRPr="000E4EAE" w:rsidRDefault="002D42A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pacing w:val="-67"/>
          <w:sz w:val="28"/>
          <w:szCs w:val="28"/>
        </w:rPr>
      </w:pPr>
      <w:r w:rsidRPr="000E4EA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E4EAE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</w:p>
    <w:p w:rsidR="002D42A1" w:rsidRDefault="002D42A1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51E6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51E6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51E63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751E6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51E63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751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2D42A1" w:rsidRPr="00751E63" w:rsidRDefault="002D42A1" w:rsidP="002B6036">
      <w:pPr>
        <w:widowControl w:val="0"/>
        <w:autoSpaceDE w:val="0"/>
        <w:autoSpaceDN w:val="0"/>
        <w:spacing w:before="254"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</w:rPr>
      </w:pPr>
      <w:r w:rsidRPr="00751E63">
        <w:rPr>
          <w:rFonts w:ascii="Times New Roman" w:eastAsia="Times New Roman" w:hAnsi="Times New Roman" w:cs="Times New Roman"/>
          <w:sz w:val="24"/>
        </w:rPr>
        <w:t>ФОРМА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1"/>
        <w:gridCol w:w="125"/>
        <w:gridCol w:w="5748"/>
      </w:tblGrid>
      <w:tr w:rsidR="00751A40" w:rsidRPr="00751A40" w:rsidTr="00D55E06">
        <w:trPr>
          <w:tblCellSpacing w:w="15" w:type="dxa"/>
        </w:trPr>
        <w:tc>
          <w:tcPr>
            <w:tcW w:w="0" w:type="auto"/>
            <w:gridSpan w:val="3"/>
          </w:tcPr>
          <w:p w:rsidR="00751A40" w:rsidRPr="00751A40" w:rsidRDefault="00751A40" w:rsidP="002B6036">
            <w:pPr>
              <w:spacing w:before="100" w:beforeAutospacing="1" w:after="100" w:afterAutospacing="1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0" w:rsidRPr="00751A40" w:rsidTr="00751A40">
        <w:trPr>
          <w:tblCellSpacing w:w="15" w:type="dxa"/>
        </w:trPr>
        <w:tc>
          <w:tcPr>
            <w:tcW w:w="0" w:type="auto"/>
            <w:hideMark/>
          </w:tcPr>
          <w:p w:rsidR="00751A40" w:rsidRPr="00751A40" w:rsidRDefault="00751A40" w:rsidP="002B603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751A40" w:rsidRPr="00751A40" w:rsidRDefault="00751A40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Кому: Ф.И.О. (полностью), адрес заявителя </w:t>
            </w:r>
          </w:p>
          <w:p w:rsidR="00751A40" w:rsidRPr="00751A40" w:rsidRDefault="00751A40" w:rsidP="002B6036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Контактный телефон, адрес электронной почты</w:t>
            </w: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1A40" w:rsidRPr="00751A40" w:rsidTr="00751A40">
        <w:trPr>
          <w:tblCellSpacing w:w="15" w:type="dxa"/>
        </w:trPr>
        <w:tc>
          <w:tcPr>
            <w:tcW w:w="0" w:type="auto"/>
            <w:gridSpan w:val="3"/>
            <w:hideMark/>
          </w:tcPr>
          <w:p w:rsidR="00751A40" w:rsidRPr="00751A40" w:rsidRDefault="00751A40" w:rsidP="002B603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0" w:rsidRPr="00751A40" w:rsidTr="00751A40">
        <w:trPr>
          <w:tblCellSpacing w:w="15" w:type="dxa"/>
        </w:trPr>
        <w:tc>
          <w:tcPr>
            <w:tcW w:w="0" w:type="auto"/>
            <w:gridSpan w:val="3"/>
            <w:hideMark/>
          </w:tcPr>
          <w:p w:rsidR="00751A40" w:rsidRPr="00751A40" w:rsidRDefault="00751A40" w:rsidP="002B6036">
            <w:pPr>
              <w:spacing w:before="100" w:beforeAutospacing="1" w:after="100" w:afterAutospacing="1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</w:p>
          <w:p w:rsidR="00751A40" w:rsidRPr="00751A40" w:rsidRDefault="00751A40" w:rsidP="002B6036">
            <w:pPr>
              <w:spacing w:before="100" w:beforeAutospacing="1" w:after="100" w:afterAutospacing="1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отказе в предоставлении услуги </w:t>
            </w:r>
          </w:p>
          <w:p w:rsidR="00751A40" w:rsidRPr="00751A40" w:rsidRDefault="00751A40" w:rsidP="002B6036">
            <w:pPr>
              <w:spacing w:before="100" w:beforeAutospacing="1" w:after="100" w:afterAutospacing="1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_________ от ____________ </w:t>
            </w:r>
            <w:proofErr w:type="gramStart"/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1A40" w:rsidRPr="00751A40" w:rsidTr="00751A40">
        <w:trPr>
          <w:tblCellSpacing w:w="15" w:type="dxa"/>
        </w:trPr>
        <w:tc>
          <w:tcPr>
            <w:tcW w:w="0" w:type="auto"/>
            <w:gridSpan w:val="3"/>
            <w:hideMark/>
          </w:tcPr>
          <w:p w:rsidR="00751A40" w:rsidRPr="00751A40" w:rsidRDefault="00751A40" w:rsidP="002B603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0" w:rsidRPr="00751A40" w:rsidTr="00751A40">
        <w:trPr>
          <w:tblCellSpacing w:w="15" w:type="dxa"/>
        </w:trPr>
        <w:tc>
          <w:tcPr>
            <w:tcW w:w="0" w:type="auto"/>
            <w:gridSpan w:val="3"/>
            <w:hideMark/>
          </w:tcPr>
          <w:p w:rsidR="00751A40" w:rsidRPr="00751A40" w:rsidRDefault="00751A40" w:rsidP="002B6036">
            <w:pPr>
              <w:spacing w:before="100" w:beforeAutospacing="1" w:after="24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поступившего уведомления о планируемом/завершенном сносе объекта капитального строительства, зарегистрированного от ________ N __________, принято решение об отказе в предоставлении услуги на основании:</w:t>
            </w:r>
          </w:p>
          <w:p w:rsidR="00751A40" w:rsidRPr="00751A40" w:rsidRDefault="00751A40" w:rsidP="002B6036">
            <w:pPr>
              <w:spacing w:before="100" w:beforeAutospacing="1" w:after="24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751A40" w:rsidRPr="00751A40" w:rsidRDefault="00751A40" w:rsidP="002B6036">
            <w:pPr>
              <w:spacing w:before="100" w:beforeAutospacing="1" w:after="100" w:afterAutospacing="1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отказа:</w:t>
            </w:r>
          </w:p>
          <w:p w:rsidR="00751A40" w:rsidRPr="00751A40" w:rsidRDefault="00751A40" w:rsidP="002B6036">
            <w:pPr>
              <w:spacing w:before="100" w:beforeAutospacing="1" w:after="100" w:afterAutospacing="1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751A40" w:rsidRPr="00751A40" w:rsidRDefault="00751A40" w:rsidP="002B6036">
            <w:pPr>
              <w:spacing w:before="100" w:beforeAutospacing="1" w:after="100" w:afterAutospacing="1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информируем: ______________________________________________</w:t>
            </w:r>
          </w:p>
          <w:p w:rsidR="00751A40" w:rsidRPr="00751A40" w:rsidRDefault="00751A40" w:rsidP="002B6036">
            <w:pPr>
              <w:spacing w:before="100" w:beforeAutospacing="1" w:after="24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751A40" w:rsidRPr="00751A40" w:rsidRDefault="00751A40" w:rsidP="002B6036">
            <w:pPr>
              <w:spacing w:before="100" w:beforeAutospacing="1" w:after="24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751A40" w:rsidRPr="00751A40" w:rsidTr="00751A40">
        <w:trPr>
          <w:tblCellSpacing w:w="15" w:type="dxa"/>
        </w:trPr>
        <w:tc>
          <w:tcPr>
            <w:tcW w:w="0" w:type="auto"/>
            <w:gridSpan w:val="3"/>
            <w:hideMark/>
          </w:tcPr>
          <w:p w:rsidR="00751A40" w:rsidRPr="00751A40" w:rsidRDefault="00751A40" w:rsidP="002B603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A40" w:rsidRPr="00751A40" w:rsidTr="00751A40">
        <w:trPr>
          <w:tblCellSpacing w:w="15" w:type="dxa"/>
        </w:trPr>
        <w:tc>
          <w:tcPr>
            <w:tcW w:w="0" w:type="auto"/>
            <w:hideMark/>
          </w:tcPr>
          <w:p w:rsidR="00751A40" w:rsidRPr="00751A40" w:rsidRDefault="00751A40" w:rsidP="002B6036">
            <w:pPr>
              <w:spacing w:before="100" w:beforeAutospacing="1" w:after="24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(дата)</w:t>
            </w:r>
          </w:p>
        </w:tc>
        <w:tc>
          <w:tcPr>
            <w:tcW w:w="0" w:type="auto"/>
            <w:hideMark/>
          </w:tcPr>
          <w:p w:rsidR="00751A40" w:rsidRPr="00751A40" w:rsidRDefault="00751A40" w:rsidP="002B603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51A40" w:rsidRPr="00751A40" w:rsidRDefault="00751A40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Подпись </w:t>
            </w:r>
          </w:p>
          <w:p w:rsidR="00751A40" w:rsidRPr="00751A40" w:rsidRDefault="00751A40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сертификате </w:t>
            </w:r>
            <w:proofErr w:type="gramEnd"/>
          </w:p>
          <w:p w:rsidR="00751A40" w:rsidRPr="00751A40" w:rsidRDefault="00751A40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электронной </w:t>
            </w:r>
          </w:p>
          <w:p w:rsidR="00751A40" w:rsidRPr="00751A40" w:rsidRDefault="00751A40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2D42A1" w:rsidRDefault="002D42A1" w:rsidP="002B6036">
      <w:pPr>
        <w:ind w:right="-2"/>
        <w:jc w:val="both"/>
      </w:pPr>
    </w:p>
    <w:p w:rsidR="001F400C" w:rsidRDefault="001F400C" w:rsidP="002B6036">
      <w:pPr>
        <w:ind w:right="-2"/>
        <w:jc w:val="both"/>
      </w:pPr>
    </w:p>
    <w:p w:rsidR="001F400C" w:rsidRDefault="001F400C" w:rsidP="002B6036">
      <w:pPr>
        <w:ind w:right="-2"/>
        <w:jc w:val="both"/>
      </w:pPr>
    </w:p>
    <w:p w:rsidR="001F400C" w:rsidRDefault="001F400C" w:rsidP="002B6036">
      <w:pPr>
        <w:ind w:right="-2"/>
        <w:jc w:val="both"/>
      </w:pPr>
    </w:p>
    <w:p w:rsidR="001F400C" w:rsidRDefault="001F400C" w:rsidP="002B6036">
      <w:pPr>
        <w:ind w:right="-2"/>
        <w:jc w:val="both"/>
      </w:pPr>
    </w:p>
    <w:p w:rsidR="001F400C" w:rsidRDefault="001F400C" w:rsidP="002B6036">
      <w:pPr>
        <w:ind w:right="-2"/>
        <w:jc w:val="both"/>
      </w:pPr>
    </w:p>
    <w:p w:rsidR="001F400C" w:rsidRDefault="001F400C" w:rsidP="002B6036">
      <w:pPr>
        <w:ind w:right="-2"/>
        <w:jc w:val="both"/>
      </w:pPr>
    </w:p>
    <w:p w:rsidR="001F400C" w:rsidRDefault="001F400C" w:rsidP="002B6036">
      <w:pPr>
        <w:ind w:right="-2"/>
        <w:jc w:val="both"/>
      </w:pPr>
    </w:p>
    <w:p w:rsidR="00EC7884" w:rsidRDefault="00EC7884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00C" w:rsidRPr="000E4EAE" w:rsidRDefault="001F400C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b/>
          <w:spacing w:val="-67"/>
          <w:sz w:val="28"/>
          <w:szCs w:val="28"/>
        </w:rPr>
      </w:pPr>
      <w:r w:rsidRPr="000E4EA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E4EAE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</w:p>
    <w:p w:rsidR="001F400C" w:rsidRDefault="001F400C" w:rsidP="002B6036">
      <w:pPr>
        <w:widowControl w:val="0"/>
        <w:autoSpaceDE w:val="0"/>
        <w:autoSpaceDN w:val="0"/>
        <w:spacing w:before="71" w:after="0" w:line="240" w:lineRule="auto"/>
        <w:ind w:right="-2"/>
        <w:jc w:val="right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51E6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51E6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51E63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751E6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51E63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751E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1F400C" w:rsidRPr="00751E63" w:rsidRDefault="001F400C" w:rsidP="002B6036">
      <w:pPr>
        <w:widowControl w:val="0"/>
        <w:autoSpaceDE w:val="0"/>
        <w:autoSpaceDN w:val="0"/>
        <w:spacing w:before="254" w:line="240" w:lineRule="auto"/>
        <w:ind w:right="-2"/>
        <w:jc w:val="right"/>
        <w:rPr>
          <w:rFonts w:ascii="Times New Roman" w:eastAsia="Times New Roman" w:hAnsi="Times New Roman" w:cs="Times New Roman"/>
          <w:sz w:val="24"/>
        </w:rPr>
      </w:pPr>
      <w:r w:rsidRPr="00751E63">
        <w:rPr>
          <w:rFonts w:ascii="Times New Roman" w:eastAsia="Times New Roman" w:hAnsi="Times New Roman" w:cs="Times New Roman"/>
          <w:sz w:val="24"/>
        </w:rPr>
        <w:t>ФОРМА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6"/>
        <w:gridCol w:w="107"/>
        <w:gridCol w:w="4871"/>
      </w:tblGrid>
      <w:tr w:rsidR="003910EF" w:rsidRPr="003910EF" w:rsidTr="003910EF">
        <w:trPr>
          <w:tblCellSpacing w:w="15" w:type="dxa"/>
        </w:trPr>
        <w:tc>
          <w:tcPr>
            <w:tcW w:w="0" w:type="auto"/>
            <w:gridSpan w:val="3"/>
            <w:hideMark/>
          </w:tcPr>
          <w:p w:rsidR="0053242E" w:rsidRPr="00751A40" w:rsidRDefault="0053242E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53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24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</w:t>
            </w: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ому: Ф.И.О. (полностью), адрес заявителя </w:t>
            </w:r>
          </w:p>
          <w:p w:rsidR="003910EF" w:rsidRDefault="0053242E" w:rsidP="002B6036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A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Контактный телефон, адрес электронной почты</w:t>
            </w:r>
          </w:p>
          <w:p w:rsidR="0053242E" w:rsidRPr="003910EF" w:rsidRDefault="0053242E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EF" w:rsidRPr="003910EF" w:rsidTr="003910EF">
        <w:trPr>
          <w:tblCellSpacing w:w="15" w:type="dxa"/>
        </w:trPr>
        <w:tc>
          <w:tcPr>
            <w:tcW w:w="0" w:type="auto"/>
            <w:gridSpan w:val="3"/>
            <w:hideMark/>
          </w:tcPr>
          <w:p w:rsidR="003910EF" w:rsidRPr="003910EF" w:rsidRDefault="003910EF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</w:t>
            </w:r>
          </w:p>
          <w:p w:rsidR="003910EF" w:rsidRPr="003910EF" w:rsidRDefault="003910EF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приеме уведомления о завершенном (планируемом) сносе </w:t>
            </w:r>
          </w:p>
          <w:p w:rsidR="003910EF" w:rsidRPr="003910EF" w:rsidRDefault="003910EF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объекта капитального строительства </w:t>
            </w:r>
          </w:p>
          <w:p w:rsidR="003910EF" w:rsidRPr="003910EF" w:rsidRDefault="003910EF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 N _______________</w:t>
            </w:r>
          </w:p>
        </w:tc>
      </w:tr>
      <w:tr w:rsidR="003910EF" w:rsidRPr="003910EF" w:rsidTr="003910EF">
        <w:trPr>
          <w:tblCellSpacing w:w="15" w:type="dxa"/>
        </w:trPr>
        <w:tc>
          <w:tcPr>
            <w:tcW w:w="0" w:type="auto"/>
            <w:gridSpan w:val="3"/>
            <w:hideMark/>
          </w:tcPr>
          <w:p w:rsidR="003910EF" w:rsidRPr="003910EF" w:rsidRDefault="003910EF" w:rsidP="002B603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10EF" w:rsidRPr="003910EF" w:rsidTr="003910EF">
        <w:trPr>
          <w:tblCellSpacing w:w="15" w:type="dxa"/>
        </w:trPr>
        <w:tc>
          <w:tcPr>
            <w:tcW w:w="0" w:type="auto"/>
            <w:gridSpan w:val="3"/>
            <w:hideMark/>
          </w:tcPr>
          <w:p w:rsidR="003910EF" w:rsidRPr="003910EF" w:rsidRDefault="003910EF" w:rsidP="002B6036">
            <w:pPr>
              <w:spacing w:before="100" w:beforeAutospacing="1" w:after="24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уведомления о завершенном (планируемом) сносе объекта капитального строительства от __________ N __________ принято решение о его приеме.</w:t>
            </w:r>
          </w:p>
        </w:tc>
      </w:tr>
      <w:tr w:rsidR="003910EF" w:rsidRPr="003910EF" w:rsidTr="003910EF">
        <w:trPr>
          <w:tblCellSpacing w:w="15" w:type="dxa"/>
        </w:trPr>
        <w:tc>
          <w:tcPr>
            <w:tcW w:w="0" w:type="auto"/>
            <w:gridSpan w:val="3"/>
            <w:hideMark/>
          </w:tcPr>
          <w:p w:rsidR="003910EF" w:rsidRPr="003910EF" w:rsidRDefault="003910EF" w:rsidP="002B603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42E" w:rsidRPr="003910EF" w:rsidTr="003910EF">
        <w:trPr>
          <w:tblCellSpacing w:w="15" w:type="dxa"/>
        </w:trPr>
        <w:tc>
          <w:tcPr>
            <w:tcW w:w="0" w:type="auto"/>
            <w:hideMark/>
          </w:tcPr>
          <w:p w:rsidR="003910EF" w:rsidRPr="003910EF" w:rsidRDefault="003910EF" w:rsidP="002B6036">
            <w:pPr>
              <w:spacing w:before="100" w:beforeAutospacing="1" w:after="100" w:afterAutospacing="1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(дата)</w:t>
            </w:r>
          </w:p>
        </w:tc>
        <w:tc>
          <w:tcPr>
            <w:tcW w:w="0" w:type="auto"/>
            <w:hideMark/>
          </w:tcPr>
          <w:p w:rsidR="003910EF" w:rsidRPr="003910EF" w:rsidRDefault="003910EF" w:rsidP="002B6036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910EF" w:rsidRPr="003910EF" w:rsidRDefault="003910EF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91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Подпись</w:t>
            </w:r>
          </w:p>
          <w:p w:rsidR="003910EF" w:rsidRPr="003910EF" w:rsidRDefault="003910EF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9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сертификате </w:t>
            </w:r>
            <w:proofErr w:type="gramEnd"/>
          </w:p>
          <w:p w:rsidR="003910EF" w:rsidRPr="003910EF" w:rsidRDefault="003910EF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электронной </w:t>
            </w:r>
          </w:p>
          <w:p w:rsidR="003910EF" w:rsidRPr="003910EF" w:rsidRDefault="003910EF" w:rsidP="002B603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подписи)</w:t>
            </w:r>
          </w:p>
        </w:tc>
      </w:tr>
    </w:tbl>
    <w:p w:rsidR="001F400C" w:rsidRDefault="001F400C" w:rsidP="002B6036">
      <w:pPr>
        <w:ind w:right="-2"/>
        <w:jc w:val="both"/>
      </w:pPr>
    </w:p>
    <w:sectPr w:rsidR="001F400C" w:rsidSect="002B6036">
      <w:type w:val="continuous"/>
      <w:pgSz w:w="11906" w:h="16838"/>
      <w:pgMar w:top="1077" w:right="1134" w:bottom="107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175"/>
    <w:multiLevelType w:val="hybridMultilevel"/>
    <w:tmpl w:val="CAB2A8AA"/>
    <w:lvl w:ilvl="0" w:tplc="31643EDC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ACE278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A1C2298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CD12BB1E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17F0BC7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53FEC33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B0C3C5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61882A0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DC4861E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">
    <w:nsid w:val="02093899"/>
    <w:multiLevelType w:val="hybridMultilevel"/>
    <w:tmpl w:val="045224A8"/>
    <w:lvl w:ilvl="0" w:tplc="CE6C8702">
      <w:start w:val="1"/>
      <w:numFmt w:val="decimal"/>
      <w:lvlText w:val="%1)"/>
      <w:lvlJc w:val="left"/>
      <w:pPr>
        <w:ind w:left="217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A81A2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7F82FBD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3D3A42A6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3F82EC5A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E07A3F9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0172B7A0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BCA7ADE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72C31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">
    <w:nsid w:val="03EA6A82"/>
    <w:multiLevelType w:val="hybridMultilevel"/>
    <w:tmpl w:val="B6A2DF9A"/>
    <w:lvl w:ilvl="0" w:tplc="D62012D6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CE5D9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887E2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6CB8401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104F81E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564C246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970097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8190E37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F3DAA02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>
    <w:nsid w:val="04C056DE"/>
    <w:multiLevelType w:val="multilevel"/>
    <w:tmpl w:val="AD369238"/>
    <w:lvl w:ilvl="0">
      <w:start w:val="2"/>
      <w:numFmt w:val="decimal"/>
      <w:lvlText w:val="%1"/>
      <w:lvlJc w:val="left"/>
      <w:pPr>
        <w:ind w:left="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">
    <w:nsid w:val="06C55A18"/>
    <w:multiLevelType w:val="multilevel"/>
    <w:tmpl w:val="FCE457C0"/>
    <w:lvl w:ilvl="0">
      <w:start w:val="6"/>
      <w:numFmt w:val="decimal"/>
      <w:lvlText w:val="%1"/>
      <w:lvlJc w:val="left"/>
      <w:pPr>
        <w:ind w:left="21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5">
    <w:nsid w:val="0E8078C9"/>
    <w:multiLevelType w:val="multilevel"/>
    <w:tmpl w:val="FDCAB23C"/>
    <w:lvl w:ilvl="0">
      <w:start w:val="1"/>
      <w:numFmt w:val="decimal"/>
      <w:lvlText w:val="%1"/>
      <w:lvlJc w:val="left"/>
      <w:pPr>
        <w:ind w:left="1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6">
    <w:nsid w:val="10F8288D"/>
    <w:multiLevelType w:val="hybridMultilevel"/>
    <w:tmpl w:val="C3320214"/>
    <w:lvl w:ilvl="0" w:tplc="17208582">
      <w:start w:val="1"/>
      <w:numFmt w:val="decimal"/>
      <w:lvlText w:val="%1)"/>
      <w:lvlJc w:val="left"/>
      <w:pPr>
        <w:ind w:left="112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220D8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3F70191C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44EF42C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E91EE80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FCFE244A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303BB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7152F9EE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AB16E216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7">
    <w:nsid w:val="18EB2A69"/>
    <w:multiLevelType w:val="hybridMultilevel"/>
    <w:tmpl w:val="67BAD600"/>
    <w:lvl w:ilvl="0" w:tplc="599E6916">
      <w:start w:val="1"/>
      <w:numFmt w:val="decimal"/>
      <w:lvlText w:val="%1)"/>
      <w:lvlJc w:val="left"/>
      <w:pPr>
        <w:ind w:left="112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CA8DDC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9C446584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DCA096FC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E0CA530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6802944E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21CC1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BE8810D4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F3862476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8">
    <w:nsid w:val="19BA2403"/>
    <w:multiLevelType w:val="multilevel"/>
    <w:tmpl w:val="22E86DB4"/>
    <w:lvl w:ilvl="0">
      <w:start w:val="5"/>
      <w:numFmt w:val="decimal"/>
      <w:lvlText w:val="%1"/>
      <w:lvlJc w:val="left"/>
      <w:pPr>
        <w:ind w:left="21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9">
    <w:nsid w:val="1DF15C70"/>
    <w:multiLevelType w:val="hybridMultilevel"/>
    <w:tmpl w:val="1AE28FB6"/>
    <w:lvl w:ilvl="0" w:tplc="9B7A0394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1A8B98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D6A647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6B8E8D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3A640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41E83A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6F38538E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F712338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A52AB1D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1F3037B5"/>
    <w:multiLevelType w:val="multilevel"/>
    <w:tmpl w:val="07E8A108"/>
    <w:lvl w:ilvl="0">
      <w:start w:val="1"/>
      <w:numFmt w:val="decimal"/>
      <w:lvlText w:val="%1"/>
      <w:lvlJc w:val="left"/>
      <w:pPr>
        <w:ind w:left="21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A211B7"/>
    <w:multiLevelType w:val="multilevel"/>
    <w:tmpl w:val="4C90AA2E"/>
    <w:lvl w:ilvl="0">
      <w:start w:val="5"/>
      <w:numFmt w:val="decimal"/>
      <w:lvlText w:val="%1"/>
      <w:lvlJc w:val="left"/>
      <w:pPr>
        <w:ind w:left="112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12">
    <w:nsid w:val="3FA15197"/>
    <w:multiLevelType w:val="hybridMultilevel"/>
    <w:tmpl w:val="A65A34D4"/>
    <w:lvl w:ilvl="0" w:tplc="315CE9F8">
      <w:start w:val="1"/>
      <w:numFmt w:val="decimal"/>
      <w:lvlText w:val="%1)"/>
      <w:lvlJc w:val="left"/>
      <w:pPr>
        <w:ind w:left="217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30DC2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B9D0EACA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042EBA2C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A36CDB8C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37087994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911EA512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5186043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B7C6A3F0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3">
    <w:nsid w:val="41564677"/>
    <w:multiLevelType w:val="multilevel"/>
    <w:tmpl w:val="258820F4"/>
    <w:lvl w:ilvl="0">
      <w:start w:val="6"/>
      <w:numFmt w:val="decimal"/>
      <w:lvlText w:val="%1"/>
      <w:lvlJc w:val="left"/>
      <w:pPr>
        <w:ind w:left="112" w:hanging="77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7D572AA"/>
    <w:multiLevelType w:val="multilevel"/>
    <w:tmpl w:val="79CE507C"/>
    <w:lvl w:ilvl="0">
      <w:start w:val="3"/>
      <w:numFmt w:val="decimal"/>
      <w:lvlText w:val="%1"/>
      <w:lvlJc w:val="left"/>
      <w:pPr>
        <w:ind w:left="11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15">
    <w:nsid w:val="495E4E1C"/>
    <w:multiLevelType w:val="multilevel"/>
    <w:tmpl w:val="2F52E7C8"/>
    <w:lvl w:ilvl="0">
      <w:start w:val="2"/>
      <w:numFmt w:val="decimal"/>
      <w:lvlText w:val="%1"/>
      <w:lvlJc w:val="left"/>
      <w:pPr>
        <w:ind w:left="217" w:hanging="857"/>
        <w:jc w:val="left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6">
    <w:nsid w:val="4B357032"/>
    <w:multiLevelType w:val="hybridMultilevel"/>
    <w:tmpl w:val="148A62A0"/>
    <w:lvl w:ilvl="0" w:tplc="1C961014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3C1B1E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66ACA0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83E4543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3CA847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3D85D7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0C904FA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920962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FE70A95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7">
    <w:nsid w:val="4C662BFB"/>
    <w:multiLevelType w:val="multilevel"/>
    <w:tmpl w:val="6C94E97A"/>
    <w:lvl w:ilvl="0">
      <w:start w:val="4"/>
      <w:numFmt w:val="decimal"/>
      <w:lvlText w:val="%1"/>
      <w:lvlJc w:val="left"/>
      <w:pPr>
        <w:ind w:left="21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8">
    <w:nsid w:val="4D836D22"/>
    <w:multiLevelType w:val="multilevel"/>
    <w:tmpl w:val="A45E2416"/>
    <w:lvl w:ilvl="0">
      <w:start w:val="4"/>
      <w:numFmt w:val="decimal"/>
      <w:lvlText w:val="%1"/>
      <w:lvlJc w:val="left"/>
      <w:pPr>
        <w:ind w:left="112" w:hanging="6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19">
    <w:nsid w:val="596E0E91"/>
    <w:multiLevelType w:val="multilevel"/>
    <w:tmpl w:val="C8A850CA"/>
    <w:lvl w:ilvl="0">
      <w:start w:val="1"/>
      <w:numFmt w:val="decimal"/>
      <w:lvlText w:val="%1"/>
      <w:lvlJc w:val="left"/>
      <w:pPr>
        <w:ind w:left="163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0">
    <w:nsid w:val="5A136469"/>
    <w:multiLevelType w:val="multilevel"/>
    <w:tmpl w:val="ED9C1D92"/>
    <w:lvl w:ilvl="0">
      <w:start w:val="2"/>
      <w:numFmt w:val="decimal"/>
      <w:lvlText w:val="%1"/>
      <w:lvlJc w:val="left"/>
      <w:pPr>
        <w:ind w:left="217" w:hanging="764"/>
        <w:jc w:val="left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1">
    <w:nsid w:val="606D788E"/>
    <w:multiLevelType w:val="multilevel"/>
    <w:tmpl w:val="B49AE8B4"/>
    <w:lvl w:ilvl="0">
      <w:start w:val="4"/>
      <w:numFmt w:val="decimal"/>
      <w:lvlText w:val="%1"/>
      <w:lvlJc w:val="left"/>
      <w:pPr>
        <w:ind w:left="21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2">
    <w:nsid w:val="60B72993"/>
    <w:multiLevelType w:val="multilevel"/>
    <w:tmpl w:val="D098108C"/>
    <w:lvl w:ilvl="0">
      <w:start w:val="5"/>
      <w:numFmt w:val="decimal"/>
      <w:lvlText w:val="%1"/>
      <w:lvlJc w:val="left"/>
      <w:pPr>
        <w:ind w:left="21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3">
    <w:nsid w:val="65541206"/>
    <w:multiLevelType w:val="multilevel"/>
    <w:tmpl w:val="357ADD32"/>
    <w:lvl w:ilvl="0">
      <w:start w:val="4"/>
      <w:numFmt w:val="decimal"/>
      <w:lvlText w:val="%1"/>
      <w:lvlJc w:val="left"/>
      <w:pPr>
        <w:ind w:left="112" w:hanging="54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4">
    <w:nsid w:val="65570FCD"/>
    <w:multiLevelType w:val="hybridMultilevel"/>
    <w:tmpl w:val="BB3ED028"/>
    <w:lvl w:ilvl="0" w:tplc="0838AE1E">
      <w:start w:val="1"/>
      <w:numFmt w:val="decimal"/>
      <w:lvlText w:val="%1."/>
      <w:lvlJc w:val="left"/>
      <w:pPr>
        <w:ind w:left="120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28F99C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8F7893A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246A53DC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6EFC5962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9124BEE8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7F5440A6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09863F0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224B67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25">
    <w:nsid w:val="656B0A73"/>
    <w:multiLevelType w:val="multilevel"/>
    <w:tmpl w:val="446C3F3C"/>
    <w:lvl w:ilvl="0">
      <w:start w:val="4"/>
      <w:numFmt w:val="decimal"/>
      <w:lvlText w:val="%1"/>
      <w:lvlJc w:val="left"/>
      <w:pPr>
        <w:ind w:left="21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6">
    <w:nsid w:val="68066A19"/>
    <w:multiLevelType w:val="multilevel"/>
    <w:tmpl w:val="2B9C5022"/>
    <w:lvl w:ilvl="0">
      <w:start w:val="2"/>
      <w:numFmt w:val="decimal"/>
      <w:lvlText w:val="%1"/>
      <w:lvlJc w:val="left"/>
      <w:pPr>
        <w:ind w:left="21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7">
    <w:nsid w:val="6D0117DB"/>
    <w:multiLevelType w:val="multilevel"/>
    <w:tmpl w:val="AD90F5E0"/>
    <w:lvl w:ilvl="0">
      <w:start w:val="3"/>
      <w:numFmt w:val="decimal"/>
      <w:lvlText w:val="%1"/>
      <w:lvlJc w:val="left"/>
      <w:pPr>
        <w:ind w:left="217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8">
    <w:nsid w:val="6E341D8D"/>
    <w:multiLevelType w:val="hybridMultilevel"/>
    <w:tmpl w:val="D486C5E2"/>
    <w:lvl w:ilvl="0" w:tplc="2F842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6541D"/>
    <w:multiLevelType w:val="multilevel"/>
    <w:tmpl w:val="4B36EFC6"/>
    <w:lvl w:ilvl="0">
      <w:start w:val="6"/>
      <w:numFmt w:val="decimal"/>
      <w:lvlText w:val="%1"/>
      <w:lvlJc w:val="left"/>
      <w:pPr>
        <w:ind w:left="21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30">
    <w:nsid w:val="74AE7E8E"/>
    <w:multiLevelType w:val="multilevel"/>
    <w:tmpl w:val="37BEF8F8"/>
    <w:lvl w:ilvl="0">
      <w:start w:val="2"/>
      <w:numFmt w:val="decimal"/>
      <w:lvlText w:val="%1"/>
      <w:lvlJc w:val="left"/>
      <w:pPr>
        <w:ind w:left="21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7AC520C2"/>
    <w:multiLevelType w:val="multilevel"/>
    <w:tmpl w:val="CB8C3C24"/>
    <w:lvl w:ilvl="0">
      <w:start w:val="4"/>
      <w:numFmt w:val="decimal"/>
      <w:lvlText w:val="%1"/>
      <w:lvlJc w:val="left"/>
      <w:pPr>
        <w:ind w:left="21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7BB63E97"/>
    <w:multiLevelType w:val="multilevel"/>
    <w:tmpl w:val="AAB0D7AC"/>
    <w:lvl w:ilvl="0">
      <w:start w:val="1"/>
      <w:numFmt w:val="decimal"/>
      <w:lvlText w:val="%1)"/>
      <w:lvlJc w:val="left"/>
      <w:pPr>
        <w:ind w:left="163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3">
    <w:nsid w:val="7D3943D9"/>
    <w:multiLevelType w:val="hybridMultilevel"/>
    <w:tmpl w:val="A8D2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36912"/>
    <w:multiLevelType w:val="multilevel"/>
    <w:tmpl w:val="A0FC87D8"/>
    <w:lvl w:ilvl="0">
      <w:start w:val="3"/>
      <w:numFmt w:val="decimal"/>
      <w:lvlText w:val="%1"/>
      <w:lvlJc w:val="left"/>
      <w:pPr>
        <w:ind w:left="21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2"/>
  </w:num>
  <w:num w:numId="3">
    <w:abstractNumId w:val="25"/>
  </w:num>
  <w:num w:numId="4">
    <w:abstractNumId w:val="21"/>
  </w:num>
  <w:num w:numId="5">
    <w:abstractNumId w:val="32"/>
  </w:num>
  <w:num w:numId="6">
    <w:abstractNumId w:val="34"/>
  </w:num>
  <w:num w:numId="7">
    <w:abstractNumId w:val="15"/>
  </w:num>
  <w:num w:numId="8">
    <w:abstractNumId w:val="20"/>
  </w:num>
  <w:num w:numId="9">
    <w:abstractNumId w:val="2"/>
  </w:num>
  <w:num w:numId="10">
    <w:abstractNumId w:val="9"/>
  </w:num>
  <w:num w:numId="11">
    <w:abstractNumId w:val="0"/>
  </w:num>
  <w:num w:numId="12">
    <w:abstractNumId w:val="16"/>
  </w:num>
  <w:num w:numId="13">
    <w:abstractNumId w:val="30"/>
  </w:num>
  <w:num w:numId="14">
    <w:abstractNumId w:val="12"/>
  </w:num>
  <w:num w:numId="15">
    <w:abstractNumId w:val="24"/>
  </w:num>
  <w:num w:numId="16">
    <w:abstractNumId w:val="19"/>
  </w:num>
  <w:num w:numId="17">
    <w:abstractNumId w:val="4"/>
  </w:num>
  <w:num w:numId="18">
    <w:abstractNumId w:val="8"/>
  </w:num>
  <w:num w:numId="19">
    <w:abstractNumId w:val="17"/>
  </w:num>
  <w:num w:numId="20">
    <w:abstractNumId w:val="31"/>
  </w:num>
  <w:num w:numId="21">
    <w:abstractNumId w:val="27"/>
  </w:num>
  <w:num w:numId="22">
    <w:abstractNumId w:val="26"/>
  </w:num>
  <w:num w:numId="23">
    <w:abstractNumId w:val="1"/>
  </w:num>
  <w:num w:numId="24">
    <w:abstractNumId w:val="10"/>
  </w:num>
  <w:num w:numId="25">
    <w:abstractNumId w:val="13"/>
  </w:num>
  <w:num w:numId="26">
    <w:abstractNumId w:val="11"/>
  </w:num>
  <w:num w:numId="27">
    <w:abstractNumId w:val="23"/>
  </w:num>
  <w:num w:numId="28">
    <w:abstractNumId w:val="18"/>
  </w:num>
  <w:num w:numId="29">
    <w:abstractNumId w:val="14"/>
  </w:num>
  <w:num w:numId="30">
    <w:abstractNumId w:val="7"/>
  </w:num>
  <w:num w:numId="31">
    <w:abstractNumId w:val="3"/>
  </w:num>
  <w:num w:numId="32">
    <w:abstractNumId w:val="6"/>
  </w:num>
  <w:num w:numId="33">
    <w:abstractNumId w:val="5"/>
  </w:num>
  <w:num w:numId="34">
    <w:abstractNumId w:val="28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40F"/>
    <w:rsid w:val="00005269"/>
    <w:rsid w:val="00013E9F"/>
    <w:rsid w:val="00052727"/>
    <w:rsid w:val="000654C4"/>
    <w:rsid w:val="0006685B"/>
    <w:rsid w:val="0007731F"/>
    <w:rsid w:val="00082AD8"/>
    <w:rsid w:val="00092C6B"/>
    <w:rsid w:val="00095739"/>
    <w:rsid w:val="000A7432"/>
    <w:rsid w:val="000C4F58"/>
    <w:rsid w:val="000D043E"/>
    <w:rsid w:val="000D67D0"/>
    <w:rsid w:val="000E4EAE"/>
    <w:rsid w:val="00105177"/>
    <w:rsid w:val="00130611"/>
    <w:rsid w:val="00140057"/>
    <w:rsid w:val="001526DF"/>
    <w:rsid w:val="00162501"/>
    <w:rsid w:val="00164D34"/>
    <w:rsid w:val="00176534"/>
    <w:rsid w:val="001835AA"/>
    <w:rsid w:val="0018608E"/>
    <w:rsid w:val="001A5668"/>
    <w:rsid w:val="001A7203"/>
    <w:rsid w:val="001C506A"/>
    <w:rsid w:val="001F400C"/>
    <w:rsid w:val="00223879"/>
    <w:rsid w:val="00232894"/>
    <w:rsid w:val="002378FB"/>
    <w:rsid w:val="00265F95"/>
    <w:rsid w:val="002807F3"/>
    <w:rsid w:val="002868F5"/>
    <w:rsid w:val="002A1E81"/>
    <w:rsid w:val="002A5EBF"/>
    <w:rsid w:val="002B6036"/>
    <w:rsid w:val="002C17D2"/>
    <w:rsid w:val="002D42A1"/>
    <w:rsid w:val="002D5D15"/>
    <w:rsid w:val="002E2071"/>
    <w:rsid w:val="002F2EB8"/>
    <w:rsid w:val="00307D86"/>
    <w:rsid w:val="003132B6"/>
    <w:rsid w:val="003155C8"/>
    <w:rsid w:val="00327AED"/>
    <w:rsid w:val="003302B1"/>
    <w:rsid w:val="0034227C"/>
    <w:rsid w:val="003548E4"/>
    <w:rsid w:val="00356248"/>
    <w:rsid w:val="003910EF"/>
    <w:rsid w:val="00394AC5"/>
    <w:rsid w:val="00397C0F"/>
    <w:rsid w:val="003C72D6"/>
    <w:rsid w:val="003F7A91"/>
    <w:rsid w:val="004100F6"/>
    <w:rsid w:val="00411EA5"/>
    <w:rsid w:val="00443CAF"/>
    <w:rsid w:val="004458F6"/>
    <w:rsid w:val="00455E40"/>
    <w:rsid w:val="004560A4"/>
    <w:rsid w:val="00462B4E"/>
    <w:rsid w:val="00475148"/>
    <w:rsid w:val="00476860"/>
    <w:rsid w:val="004831BE"/>
    <w:rsid w:val="004832F2"/>
    <w:rsid w:val="00484240"/>
    <w:rsid w:val="004851E1"/>
    <w:rsid w:val="00485D3F"/>
    <w:rsid w:val="004C2839"/>
    <w:rsid w:val="004D6A71"/>
    <w:rsid w:val="004E7127"/>
    <w:rsid w:val="004F51D0"/>
    <w:rsid w:val="00506E96"/>
    <w:rsid w:val="00507B3D"/>
    <w:rsid w:val="00527F3A"/>
    <w:rsid w:val="0053242E"/>
    <w:rsid w:val="0054643B"/>
    <w:rsid w:val="0055178E"/>
    <w:rsid w:val="00552381"/>
    <w:rsid w:val="00553C9D"/>
    <w:rsid w:val="005550EC"/>
    <w:rsid w:val="00563DD3"/>
    <w:rsid w:val="00567CAA"/>
    <w:rsid w:val="005768CD"/>
    <w:rsid w:val="005964C0"/>
    <w:rsid w:val="005967D4"/>
    <w:rsid w:val="005A5447"/>
    <w:rsid w:val="005A57E4"/>
    <w:rsid w:val="005C2518"/>
    <w:rsid w:val="005C2D84"/>
    <w:rsid w:val="005D3148"/>
    <w:rsid w:val="005D70B4"/>
    <w:rsid w:val="005F7EBC"/>
    <w:rsid w:val="006106D0"/>
    <w:rsid w:val="006119C4"/>
    <w:rsid w:val="00623C52"/>
    <w:rsid w:val="00630764"/>
    <w:rsid w:val="00693747"/>
    <w:rsid w:val="006A0D58"/>
    <w:rsid w:val="006A54F5"/>
    <w:rsid w:val="006B1419"/>
    <w:rsid w:val="006C7636"/>
    <w:rsid w:val="006D1CBC"/>
    <w:rsid w:val="006D44D1"/>
    <w:rsid w:val="006D5C99"/>
    <w:rsid w:val="00701F51"/>
    <w:rsid w:val="00733314"/>
    <w:rsid w:val="00735829"/>
    <w:rsid w:val="00751A40"/>
    <w:rsid w:val="00751E63"/>
    <w:rsid w:val="00754912"/>
    <w:rsid w:val="007551FF"/>
    <w:rsid w:val="007775F1"/>
    <w:rsid w:val="007911E1"/>
    <w:rsid w:val="00792A62"/>
    <w:rsid w:val="007936C5"/>
    <w:rsid w:val="007D2DBD"/>
    <w:rsid w:val="0080771D"/>
    <w:rsid w:val="00842D99"/>
    <w:rsid w:val="00847BC4"/>
    <w:rsid w:val="008611FE"/>
    <w:rsid w:val="00862EDA"/>
    <w:rsid w:val="00892FE4"/>
    <w:rsid w:val="008B41C2"/>
    <w:rsid w:val="008B7D06"/>
    <w:rsid w:val="008B7DFC"/>
    <w:rsid w:val="008D2505"/>
    <w:rsid w:val="008E70EE"/>
    <w:rsid w:val="00904FF1"/>
    <w:rsid w:val="00913C95"/>
    <w:rsid w:val="00940491"/>
    <w:rsid w:val="0094722B"/>
    <w:rsid w:val="00951F44"/>
    <w:rsid w:val="0096289C"/>
    <w:rsid w:val="00980889"/>
    <w:rsid w:val="0098761F"/>
    <w:rsid w:val="009B040F"/>
    <w:rsid w:val="009C12F5"/>
    <w:rsid w:val="009E5D4E"/>
    <w:rsid w:val="00A03E59"/>
    <w:rsid w:val="00A1481F"/>
    <w:rsid w:val="00A148EF"/>
    <w:rsid w:val="00A25AD9"/>
    <w:rsid w:val="00A72F03"/>
    <w:rsid w:val="00A85785"/>
    <w:rsid w:val="00A918AB"/>
    <w:rsid w:val="00AA6082"/>
    <w:rsid w:val="00AB0C2C"/>
    <w:rsid w:val="00AB1A2D"/>
    <w:rsid w:val="00AB5457"/>
    <w:rsid w:val="00AB6CBA"/>
    <w:rsid w:val="00AC2FFF"/>
    <w:rsid w:val="00AD542A"/>
    <w:rsid w:val="00AF09C9"/>
    <w:rsid w:val="00AF33DA"/>
    <w:rsid w:val="00AF5A94"/>
    <w:rsid w:val="00AF7538"/>
    <w:rsid w:val="00B10065"/>
    <w:rsid w:val="00B26A8D"/>
    <w:rsid w:val="00B5477D"/>
    <w:rsid w:val="00B606FB"/>
    <w:rsid w:val="00B638BE"/>
    <w:rsid w:val="00B66815"/>
    <w:rsid w:val="00B72445"/>
    <w:rsid w:val="00B72FE3"/>
    <w:rsid w:val="00B95D02"/>
    <w:rsid w:val="00B96055"/>
    <w:rsid w:val="00BB5B3C"/>
    <w:rsid w:val="00BB7189"/>
    <w:rsid w:val="00BC29BF"/>
    <w:rsid w:val="00BD106C"/>
    <w:rsid w:val="00BD45D4"/>
    <w:rsid w:val="00BD569C"/>
    <w:rsid w:val="00BE3DF7"/>
    <w:rsid w:val="00BE4BB5"/>
    <w:rsid w:val="00BE62D2"/>
    <w:rsid w:val="00BF60A9"/>
    <w:rsid w:val="00BF73F8"/>
    <w:rsid w:val="00C264B0"/>
    <w:rsid w:val="00C51104"/>
    <w:rsid w:val="00C51D1D"/>
    <w:rsid w:val="00C575A6"/>
    <w:rsid w:val="00C61FB2"/>
    <w:rsid w:val="00C67754"/>
    <w:rsid w:val="00C7371B"/>
    <w:rsid w:val="00C82FFA"/>
    <w:rsid w:val="00C873C5"/>
    <w:rsid w:val="00C87D12"/>
    <w:rsid w:val="00C9388D"/>
    <w:rsid w:val="00CC3401"/>
    <w:rsid w:val="00CC4FBA"/>
    <w:rsid w:val="00CC6317"/>
    <w:rsid w:val="00CF1065"/>
    <w:rsid w:val="00D17C0A"/>
    <w:rsid w:val="00D37EA3"/>
    <w:rsid w:val="00D4086B"/>
    <w:rsid w:val="00D445DC"/>
    <w:rsid w:val="00D53BF8"/>
    <w:rsid w:val="00D55E06"/>
    <w:rsid w:val="00D74259"/>
    <w:rsid w:val="00D74810"/>
    <w:rsid w:val="00D845AE"/>
    <w:rsid w:val="00D84E88"/>
    <w:rsid w:val="00D87380"/>
    <w:rsid w:val="00D87C0D"/>
    <w:rsid w:val="00D96984"/>
    <w:rsid w:val="00DC022E"/>
    <w:rsid w:val="00DC0E35"/>
    <w:rsid w:val="00DE42E3"/>
    <w:rsid w:val="00DF249E"/>
    <w:rsid w:val="00E02659"/>
    <w:rsid w:val="00E13170"/>
    <w:rsid w:val="00E16634"/>
    <w:rsid w:val="00E447D6"/>
    <w:rsid w:val="00E60D42"/>
    <w:rsid w:val="00E6171D"/>
    <w:rsid w:val="00E74B76"/>
    <w:rsid w:val="00E84A9F"/>
    <w:rsid w:val="00E90B7A"/>
    <w:rsid w:val="00E959A6"/>
    <w:rsid w:val="00EC0E2B"/>
    <w:rsid w:val="00EC7884"/>
    <w:rsid w:val="00ED4942"/>
    <w:rsid w:val="00F03C02"/>
    <w:rsid w:val="00F208B7"/>
    <w:rsid w:val="00F339C5"/>
    <w:rsid w:val="00F469D6"/>
    <w:rsid w:val="00F50B08"/>
    <w:rsid w:val="00F60546"/>
    <w:rsid w:val="00F757A4"/>
    <w:rsid w:val="00F81EBC"/>
    <w:rsid w:val="00F8247D"/>
    <w:rsid w:val="00F83653"/>
    <w:rsid w:val="00F957B6"/>
    <w:rsid w:val="00F96016"/>
    <w:rsid w:val="00FA0F10"/>
    <w:rsid w:val="00FA7C08"/>
    <w:rsid w:val="00FC0A61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2E"/>
  </w:style>
  <w:style w:type="paragraph" w:styleId="1">
    <w:name w:val="heading 1"/>
    <w:basedOn w:val="a"/>
    <w:link w:val="10"/>
    <w:uiPriority w:val="1"/>
    <w:qFormat/>
    <w:rsid w:val="00751E63"/>
    <w:pPr>
      <w:widowControl w:val="0"/>
      <w:autoSpaceDE w:val="0"/>
      <w:autoSpaceDN w:val="0"/>
      <w:spacing w:after="0" w:line="240" w:lineRule="auto"/>
      <w:ind w:left="223" w:right="37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51E63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51E63"/>
  </w:style>
  <w:style w:type="table" w:customStyle="1" w:styleId="TableNormal">
    <w:name w:val="Table Normal"/>
    <w:uiPriority w:val="2"/>
    <w:semiHidden/>
    <w:unhideWhenUsed/>
    <w:qFormat/>
    <w:rsid w:val="00751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51E63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751E63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51E63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51E6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51E63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51E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51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E6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99"/>
    <w:rsid w:val="00485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C51104"/>
    <w:rPr>
      <w:rFonts w:ascii="Arial" w:hAnsi="Arial" w:cs="Arial"/>
    </w:rPr>
  </w:style>
  <w:style w:type="paragraph" w:customStyle="1" w:styleId="ConsPlusNormal0">
    <w:name w:val="ConsPlusNormal"/>
    <w:link w:val="ConsPlusNormal"/>
    <w:rsid w:val="00C511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3">
    <w:name w:val="Заголовок 3 Знак"/>
    <w:rsid w:val="00C51104"/>
    <w:rPr>
      <w:rFonts w:ascii="Arial" w:hAnsi="Arial" w:cs="Arial" w:hint="default"/>
      <w:b/>
      <w:bCs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2E"/>
  </w:style>
  <w:style w:type="paragraph" w:styleId="1">
    <w:name w:val="heading 1"/>
    <w:basedOn w:val="a"/>
    <w:link w:val="10"/>
    <w:uiPriority w:val="1"/>
    <w:qFormat/>
    <w:rsid w:val="00751E63"/>
    <w:pPr>
      <w:widowControl w:val="0"/>
      <w:autoSpaceDE w:val="0"/>
      <w:autoSpaceDN w:val="0"/>
      <w:spacing w:after="0" w:line="240" w:lineRule="auto"/>
      <w:ind w:left="223" w:right="37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51E63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751E63"/>
  </w:style>
  <w:style w:type="table" w:customStyle="1" w:styleId="TableNormal">
    <w:name w:val="Table Normal"/>
    <w:uiPriority w:val="2"/>
    <w:semiHidden/>
    <w:unhideWhenUsed/>
    <w:qFormat/>
    <w:rsid w:val="00751E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51E63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751E63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51E63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51E6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51E63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51E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51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E6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99"/>
    <w:rsid w:val="00485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C51104"/>
    <w:rPr>
      <w:rFonts w:ascii="Arial" w:hAnsi="Arial" w:cs="Arial"/>
    </w:rPr>
  </w:style>
  <w:style w:type="paragraph" w:customStyle="1" w:styleId="ConsPlusNormal0">
    <w:name w:val="ConsPlusNormal"/>
    <w:link w:val="ConsPlusNormal"/>
    <w:rsid w:val="00C511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3">
    <w:name w:val="Заголовок 3 Знак"/>
    <w:rsid w:val="00C51104"/>
    <w:rPr>
      <w:rFonts w:ascii="Arial" w:hAnsi="Arial" w:cs="Arial" w:hint="default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7D89-7DA1-4AA3-B21D-1E7EE069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11608</Words>
  <Characters>66171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85</cp:revision>
  <dcterms:created xsi:type="dcterms:W3CDTF">2022-12-01T07:41:00Z</dcterms:created>
  <dcterms:modified xsi:type="dcterms:W3CDTF">2023-03-16T08:41:00Z</dcterms:modified>
</cp:coreProperties>
</file>