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B6" w:rsidRPr="006457B6" w:rsidRDefault="006457B6" w:rsidP="006457B6">
      <w:pPr>
        <w:spacing w:line="360" w:lineRule="auto"/>
        <w:jc w:val="center"/>
        <w:rPr>
          <w:rFonts w:ascii="XO Thames" w:hAnsi="XO Thames"/>
          <w:b/>
          <w:sz w:val="28"/>
        </w:rPr>
      </w:pPr>
      <w:r w:rsidRPr="006457B6">
        <w:rPr>
          <w:rFonts w:ascii="XO Thames" w:hAnsi="XO Thames"/>
          <w:b/>
          <w:sz w:val="28"/>
        </w:rPr>
        <w:t>План проведения торгов в отношении имущества на 2024 год</w:t>
      </w:r>
    </w:p>
    <w:tbl>
      <w:tblPr>
        <w:tblW w:w="1573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396"/>
        <w:gridCol w:w="6379"/>
      </w:tblGrid>
      <w:tr w:rsidR="006457B6" w:rsidTr="006457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b/>
                <w:szCs w:val="26"/>
              </w:rPr>
            </w:pPr>
            <w:r w:rsidRPr="005961EF">
              <w:rPr>
                <w:rFonts w:ascii="XO Thames" w:hAnsi="XO Thames"/>
                <w:b/>
                <w:szCs w:val="26"/>
              </w:rPr>
              <w:t xml:space="preserve">№ </w:t>
            </w:r>
            <w:proofErr w:type="gramStart"/>
            <w:r w:rsidRPr="005961EF">
              <w:rPr>
                <w:rFonts w:ascii="XO Thames" w:hAnsi="XO Thames"/>
                <w:b/>
                <w:szCs w:val="26"/>
              </w:rPr>
              <w:t>п</w:t>
            </w:r>
            <w:proofErr w:type="gramEnd"/>
            <w:r w:rsidRPr="005961EF">
              <w:rPr>
                <w:rFonts w:ascii="XO Thames" w:hAnsi="XO Thames"/>
                <w:b/>
                <w:szCs w:val="26"/>
              </w:rPr>
              <w:t>/п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proofErr w:type="gramStart"/>
            <w:r w:rsidRPr="005961EF">
              <w:rPr>
                <w:rFonts w:ascii="XO Thames" w:hAnsi="XO Thames"/>
                <w:szCs w:val="26"/>
              </w:rPr>
              <w:t>Наименование имущества, кадастровый номер, назначение (жилое, нежилое), количество этажей, площадь, расположенный под объектом недвижимости земельный участок (кадастровый номер</w:t>
            </w:r>
            <w:r>
              <w:rPr>
                <w:rFonts w:ascii="XO Thames" w:hAnsi="XO Thames"/>
                <w:szCs w:val="26"/>
              </w:rPr>
              <w:t>, площадь</w:t>
            </w:r>
            <w:r w:rsidRPr="005961EF">
              <w:rPr>
                <w:rFonts w:ascii="XO Thames" w:hAnsi="XO Thames"/>
                <w:szCs w:val="26"/>
              </w:rPr>
              <w:t>), местоположение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>Планируемый период (квартал) проведения торгов</w:t>
            </w:r>
          </w:p>
          <w:p w:rsidR="006457B6" w:rsidRPr="005961EF" w:rsidRDefault="006457B6" w:rsidP="008C4B1C">
            <w:pPr>
              <w:rPr>
                <w:rFonts w:ascii="XO Thames" w:hAnsi="XO Thames"/>
                <w:szCs w:val="26"/>
              </w:rPr>
            </w:pPr>
          </w:p>
          <w:p w:rsidR="006457B6" w:rsidRPr="005961EF" w:rsidRDefault="006457B6" w:rsidP="008C4B1C">
            <w:pPr>
              <w:tabs>
                <w:tab w:val="left" w:pos="6792"/>
              </w:tabs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ab/>
            </w:r>
          </w:p>
        </w:tc>
      </w:tr>
      <w:tr w:rsidR="006457B6" w:rsidTr="006457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6457B6" w:rsidRDefault="006457B6" w:rsidP="006457B6">
            <w:pPr>
              <w:jc w:val="center"/>
              <w:rPr>
                <w:rFonts w:ascii="XO Thames" w:hAnsi="XO Thames"/>
                <w:szCs w:val="26"/>
                <w:lang w:val="en-US"/>
              </w:rPr>
            </w:pPr>
            <w:r>
              <w:rPr>
                <w:rFonts w:ascii="XO Thames" w:hAnsi="XO Thames"/>
                <w:szCs w:val="26"/>
                <w:lang w:val="en-US"/>
              </w:rPr>
              <w:t>-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6457B6" w:rsidRDefault="006457B6" w:rsidP="008C4B1C">
            <w:pPr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-</w:t>
            </w:r>
          </w:p>
        </w:tc>
      </w:tr>
    </w:tbl>
    <w:p w:rsidR="006457B6" w:rsidRDefault="006457B6" w:rsidP="006457B6">
      <w:pPr>
        <w:rPr>
          <w:b/>
          <w:lang w:val="en-US"/>
        </w:rPr>
      </w:pPr>
    </w:p>
    <w:p w:rsidR="00941A2C" w:rsidRDefault="00941A2C" w:rsidP="00941A2C">
      <w:pPr>
        <w:jc w:val="center"/>
        <w:rPr>
          <w:b/>
        </w:rPr>
      </w:pPr>
      <w:r>
        <w:rPr>
          <w:b/>
        </w:rPr>
        <w:t>План проведения аукционо</w:t>
      </w:r>
      <w:bookmarkStart w:id="0" w:name="_GoBack"/>
      <w:bookmarkEnd w:id="0"/>
      <w:r>
        <w:rPr>
          <w:b/>
        </w:rPr>
        <w:t>в в отношении земельных участков на 2024 год</w:t>
      </w:r>
    </w:p>
    <w:tbl>
      <w:tblPr>
        <w:tblpPr w:leftFromText="180" w:rightFromText="180" w:bottomFromText="200" w:vertAnchor="text" w:horzAnchor="page" w:tblpX="731" w:tblpY="988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411"/>
        <w:gridCol w:w="2411"/>
        <w:gridCol w:w="2836"/>
        <w:gridCol w:w="1276"/>
        <w:gridCol w:w="2269"/>
        <w:gridCol w:w="2269"/>
        <w:gridCol w:w="1413"/>
      </w:tblGrid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Категория земель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разрешенного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Площадь, </w:t>
            </w:r>
            <w:proofErr w:type="gramStart"/>
            <w:r>
              <w:rPr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Аренда/</w:t>
            </w:r>
          </w:p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 Земельного кодекса РФ, в соответствии с которой принято решение о проведен</w:t>
            </w:r>
            <w:proofErr w:type="gramStart"/>
            <w:r>
              <w:rPr>
                <w:sz w:val="24"/>
                <w:szCs w:val="24"/>
                <w:lang w:eastAsia="en-US"/>
              </w:rPr>
              <w:t>ии ау</w:t>
            </w:r>
            <w:proofErr w:type="gramEnd"/>
            <w:r>
              <w:rPr>
                <w:sz w:val="24"/>
                <w:szCs w:val="24"/>
                <w:lang w:eastAsia="en-US"/>
              </w:rPr>
              <w:t>кциона (п. 3, 4 статьи 39.11, статья 39.18)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Планируемый период (квартал) проведения торгов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 w:rsidP="00307F6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35:02:0214019:117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животноводство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10,2248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35:02:0213001:196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0,1397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35:02:0211003:475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35:02:0104014:42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0,0949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35:02:0305044:362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35:02:0209001:178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35:02:0208001:122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35:02:0103002:136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Предприятия бытовой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мелкооптовой торговли и магазины розничной торговли по продаже товаров собственного производства 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0,1140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П.4.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C83380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D550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35:02:0104005:432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Строительная промышленность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C83380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35:02:0101011:218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C83380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35:02:0101011:221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Земли населенных </w:t>
            </w:r>
            <w:r>
              <w:rPr>
                <w:lang w:eastAsia="en-US"/>
              </w:rPr>
              <w:lastRenderedPageBreak/>
              <w:t>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C83380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35:02:0101011:220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80" w:rsidRDefault="00C83380" w:rsidP="00C83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</w:tbl>
    <w:p w:rsidR="00941A2C" w:rsidRDefault="00941A2C" w:rsidP="00941A2C">
      <w:pPr>
        <w:jc w:val="center"/>
      </w:pPr>
    </w:p>
    <w:p w:rsidR="0035695F" w:rsidRDefault="0035695F"/>
    <w:sectPr w:rsidR="0035695F" w:rsidSect="00407A26">
      <w:pgSz w:w="16838" w:h="11906" w:orient="landscape"/>
      <w:pgMar w:top="426" w:right="113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03D"/>
    <w:multiLevelType w:val="hybridMultilevel"/>
    <w:tmpl w:val="9D0C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DD"/>
    <w:rsid w:val="0035695F"/>
    <w:rsid w:val="003B595D"/>
    <w:rsid w:val="00407A26"/>
    <w:rsid w:val="006457B6"/>
    <w:rsid w:val="009146D7"/>
    <w:rsid w:val="00941A2C"/>
    <w:rsid w:val="00973CDD"/>
    <w:rsid w:val="00C83380"/>
    <w:rsid w:val="00D5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2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41A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941A2C"/>
    <w:pPr>
      <w:snapToGrid/>
      <w:ind w:left="720"/>
      <w:contextualSpacing/>
    </w:pPr>
    <w:rPr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2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41A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941A2C"/>
    <w:pPr>
      <w:snapToGrid/>
      <w:ind w:left="720"/>
      <w:contextualSpacing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2024-01-10T06:08:00Z</cp:lastPrinted>
  <dcterms:created xsi:type="dcterms:W3CDTF">2023-12-22T11:44:00Z</dcterms:created>
  <dcterms:modified xsi:type="dcterms:W3CDTF">2024-05-02T08:59:00Z</dcterms:modified>
</cp:coreProperties>
</file>