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EE7" w:rsidRDefault="00F30EE7" w:rsidP="006E5E9F">
      <w:pPr>
        <w:jc w:val="center"/>
        <w:rPr>
          <w:sz w:val="24"/>
        </w:rPr>
      </w:pPr>
      <w:r w:rsidRPr="00AD5AAA">
        <w:rPr>
          <w:i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0pt;height:36pt;visibility:visible">
            <v:imagedata r:id="rId4" o:title=""/>
          </v:shape>
        </w:pict>
      </w:r>
    </w:p>
    <w:p w:rsidR="00F30EE7" w:rsidRDefault="00F30EE7" w:rsidP="006E5E9F">
      <w:pPr>
        <w:pStyle w:val="Title"/>
        <w:rPr>
          <w:b/>
        </w:rPr>
      </w:pPr>
    </w:p>
    <w:p w:rsidR="00F30EE7" w:rsidRPr="00DF0D54" w:rsidRDefault="00F30EE7" w:rsidP="006E5E9F">
      <w:pPr>
        <w:pStyle w:val="Title"/>
        <w:ind w:left="-284"/>
        <w:rPr>
          <w:b/>
          <w:sz w:val="28"/>
          <w:szCs w:val="28"/>
        </w:rPr>
      </w:pPr>
      <w:r w:rsidRPr="00DF0D54">
        <w:rPr>
          <w:b/>
          <w:sz w:val="28"/>
          <w:szCs w:val="28"/>
        </w:rPr>
        <w:t>ПРЕДСТАВИТЕЛЬНОЕ СОБРАНИЕ</w:t>
      </w:r>
    </w:p>
    <w:p w:rsidR="00F30EE7" w:rsidRPr="00DF0D54" w:rsidRDefault="00F30EE7" w:rsidP="006E5E9F">
      <w:pPr>
        <w:pStyle w:val="Title"/>
        <w:ind w:left="-284"/>
        <w:rPr>
          <w:b/>
          <w:sz w:val="28"/>
          <w:szCs w:val="28"/>
        </w:rPr>
      </w:pPr>
      <w:r w:rsidRPr="00DF0D54">
        <w:rPr>
          <w:b/>
          <w:sz w:val="28"/>
          <w:szCs w:val="28"/>
        </w:rPr>
        <w:t>БАБАЕВСКОГО МУНИЦИПАЛЬНОГО РАЙОНА</w:t>
      </w:r>
    </w:p>
    <w:p w:rsidR="00F30EE7" w:rsidRDefault="00F30EE7" w:rsidP="006E5E9F">
      <w:pPr>
        <w:jc w:val="center"/>
        <w:rPr>
          <w:sz w:val="28"/>
        </w:rPr>
      </w:pPr>
    </w:p>
    <w:p w:rsidR="00F30EE7" w:rsidRPr="005C03BD" w:rsidRDefault="00F30EE7" w:rsidP="006E5E9F">
      <w:pPr>
        <w:pStyle w:val="Heading3"/>
        <w:rPr>
          <w:szCs w:val="32"/>
        </w:rPr>
      </w:pPr>
      <w:r w:rsidRPr="005C03BD">
        <w:rPr>
          <w:szCs w:val="32"/>
        </w:rPr>
        <w:t>Р Е Ш Е Н И Е</w:t>
      </w:r>
    </w:p>
    <w:p w:rsidR="00F30EE7" w:rsidRDefault="00F30EE7" w:rsidP="006E5E9F">
      <w:pPr>
        <w:jc w:val="center"/>
        <w:rPr>
          <w:sz w:val="28"/>
        </w:rPr>
      </w:pPr>
    </w:p>
    <w:p w:rsidR="00F30EE7" w:rsidRPr="00372146" w:rsidRDefault="00F30EE7" w:rsidP="006E5E9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372146">
        <w:rPr>
          <w:sz w:val="28"/>
          <w:szCs w:val="28"/>
        </w:rPr>
        <w:t xml:space="preserve">т </w:t>
      </w:r>
      <w:r>
        <w:rPr>
          <w:sz w:val="28"/>
          <w:szCs w:val="28"/>
        </w:rPr>
        <w:t xml:space="preserve"> 25.11.2021 </w:t>
      </w:r>
      <w:r w:rsidRPr="00372146">
        <w:rPr>
          <w:sz w:val="28"/>
          <w:szCs w:val="28"/>
        </w:rPr>
        <w:t xml:space="preserve">№ </w:t>
      </w:r>
      <w:r>
        <w:rPr>
          <w:sz w:val="28"/>
          <w:szCs w:val="28"/>
        </w:rPr>
        <w:t>674</w:t>
      </w:r>
    </w:p>
    <w:p w:rsidR="00F30EE7" w:rsidRDefault="00F30EE7" w:rsidP="006E5E9F">
      <w:pPr>
        <w:ind w:firstLine="720"/>
        <w:jc w:val="both"/>
        <w:rPr>
          <w:sz w:val="24"/>
        </w:rPr>
      </w:pPr>
      <w:r>
        <w:rPr>
          <w:sz w:val="24"/>
        </w:rPr>
        <w:t>г. Бабаево</w:t>
      </w:r>
    </w:p>
    <w:p w:rsidR="00F30EE7" w:rsidRDefault="00F30EE7" w:rsidP="006E5E9F">
      <w:pPr>
        <w:ind w:firstLine="720"/>
        <w:jc w:val="both"/>
      </w:pPr>
    </w:p>
    <w:p w:rsidR="00F30EE7" w:rsidRDefault="00F30EE7" w:rsidP="006E5E9F">
      <w:pPr>
        <w:ind w:firstLine="720"/>
        <w:jc w:val="both"/>
      </w:pPr>
    </w:p>
    <w:p w:rsidR="00F30EE7" w:rsidRDefault="00F30EE7" w:rsidP="006E5E9F">
      <w:pPr>
        <w:ind w:firstLine="720"/>
        <w:rPr>
          <w:sz w:val="28"/>
        </w:rPr>
      </w:pPr>
      <w:r>
        <w:rPr>
          <w:sz w:val="28"/>
        </w:rPr>
        <w:t>О предоставлении муниципального имущества,</w:t>
      </w:r>
    </w:p>
    <w:p w:rsidR="00F30EE7" w:rsidRDefault="00F30EE7" w:rsidP="006E5E9F">
      <w:pPr>
        <w:ind w:firstLine="720"/>
        <w:rPr>
          <w:sz w:val="28"/>
        </w:rPr>
      </w:pPr>
      <w:r>
        <w:rPr>
          <w:sz w:val="28"/>
        </w:rPr>
        <w:t>находящегося в муниципальной собственности</w:t>
      </w:r>
    </w:p>
    <w:p w:rsidR="00F30EE7" w:rsidRDefault="00F30EE7" w:rsidP="006E5E9F">
      <w:pPr>
        <w:ind w:firstLine="720"/>
        <w:rPr>
          <w:sz w:val="28"/>
        </w:rPr>
      </w:pPr>
      <w:r>
        <w:rPr>
          <w:sz w:val="28"/>
        </w:rPr>
        <w:t>Бабаевского муниципального района, в безвозмездное</w:t>
      </w:r>
    </w:p>
    <w:p w:rsidR="00F30EE7" w:rsidRDefault="00F30EE7" w:rsidP="006E5E9F">
      <w:pPr>
        <w:ind w:firstLine="720"/>
        <w:rPr>
          <w:color w:val="000000"/>
          <w:sz w:val="28"/>
          <w:szCs w:val="28"/>
        </w:rPr>
      </w:pPr>
      <w:r>
        <w:rPr>
          <w:sz w:val="28"/>
        </w:rPr>
        <w:t>пользование</w:t>
      </w:r>
    </w:p>
    <w:p w:rsidR="00F30EE7" w:rsidRDefault="00F30EE7" w:rsidP="006E5E9F">
      <w:pPr>
        <w:rPr>
          <w:sz w:val="28"/>
          <w:szCs w:val="28"/>
        </w:rPr>
      </w:pPr>
    </w:p>
    <w:p w:rsidR="00F30EE7" w:rsidRPr="006369FE" w:rsidRDefault="00F30EE7" w:rsidP="006E5E9F">
      <w:pPr>
        <w:rPr>
          <w:sz w:val="28"/>
          <w:szCs w:val="28"/>
        </w:rPr>
      </w:pPr>
    </w:p>
    <w:p w:rsidR="00F30EE7" w:rsidRPr="00C2665D" w:rsidRDefault="00F30EE7" w:rsidP="006E5E9F">
      <w:pPr>
        <w:ind w:left="720" w:firstLine="900"/>
        <w:jc w:val="both"/>
        <w:rPr>
          <w:sz w:val="28"/>
          <w:szCs w:val="28"/>
        </w:rPr>
      </w:pPr>
      <w:r w:rsidRPr="00C2665D">
        <w:rPr>
          <w:sz w:val="28"/>
          <w:szCs w:val="28"/>
        </w:rPr>
        <w:t>Руководствуясь статьями 15, 51 Федерального закона Российской Федерации от 06.10.2003 № 131-ФЗ «Об общих принципах организации местного самоуправления в Российской Федерации», статьей 25 Устава Бабаевского муниципального района, Положением о порядке управления и распоряжения муниципальным имуществом Бабаевского муниципального района, утверждённого решением Представительного Собрания Бабаевского муниципального района от 09.07.2010 № 213 (с изменениями и дополнениями)</w:t>
      </w:r>
      <w:r w:rsidRPr="00C2665D">
        <w:rPr>
          <w:color w:val="000000"/>
          <w:sz w:val="28"/>
          <w:szCs w:val="28"/>
        </w:rPr>
        <w:t xml:space="preserve">, </w:t>
      </w:r>
      <w:r w:rsidRPr="00C2665D">
        <w:rPr>
          <w:sz w:val="28"/>
          <w:szCs w:val="28"/>
        </w:rPr>
        <w:t>Представительное Собрание Бабаевского муниципального района,</w:t>
      </w:r>
    </w:p>
    <w:p w:rsidR="00F30EE7" w:rsidRPr="00C2665D" w:rsidRDefault="00F30EE7" w:rsidP="006E5E9F">
      <w:pPr>
        <w:ind w:left="720" w:firstLine="900"/>
        <w:rPr>
          <w:sz w:val="28"/>
          <w:szCs w:val="28"/>
        </w:rPr>
      </w:pPr>
      <w:r w:rsidRPr="00C2665D">
        <w:rPr>
          <w:sz w:val="28"/>
          <w:szCs w:val="28"/>
        </w:rPr>
        <w:t>РЕШИЛО:</w:t>
      </w:r>
    </w:p>
    <w:p w:rsidR="00F30EE7" w:rsidRPr="00C2665D" w:rsidRDefault="00F30EE7" w:rsidP="006E5E9F">
      <w:pPr>
        <w:ind w:left="720" w:firstLine="900"/>
        <w:rPr>
          <w:sz w:val="28"/>
          <w:szCs w:val="28"/>
        </w:rPr>
      </w:pPr>
    </w:p>
    <w:p w:rsidR="00F30EE7" w:rsidRPr="00C2665D" w:rsidRDefault="00F30EE7" w:rsidP="006E5E9F">
      <w:pPr>
        <w:ind w:left="720" w:firstLine="9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2665D">
        <w:rPr>
          <w:sz w:val="28"/>
          <w:szCs w:val="28"/>
        </w:rPr>
        <w:t>Предоставить в безвозмездное пользование избирательной комиссии Вологодской области:</w:t>
      </w:r>
    </w:p>
    <w:p w:rsidR="00F30EE7" w:rsidRPr="00B60132" w:rsidRDefault="00F30EE7" w:rsidP="006E5E9F">
      <w:pPr>
        <w:tabs>
          <w:tab w:val="num" w:pos="720"/>
        </w:tabs>
        <w:ind w:left="720" w:firstLine="900"/>
        <w:jc w:val="both"/>
        <w:rPr>
          <w:sz w:val="28"/>
          <w:szCs w:val="28"/>
        </w:rPr>
      </w:pPr>
      <w:r w:rsidRPr="00C2665D">
        <w:rPr>
          <w:sz w:val="28"/>
          <w:szCs w:val="28"/>
        </w:rPr>
        <w:t xml:space="preserve">- помещения №№ </w:t>
      </w:r>
      <w:r w:rsidRPr="00B60132">
        <w:rPr>
          <w:sz w:val="28"/>
          <w:szCs w:val="28"/>
        </w:rPr>
        <w:t xml:space="preserve">19, 20 общей площадью 28,1 кв.м. на первом этаже здания, расположенного по адресу: Вологодская область, г. Бабаево, ул. Ухтомского, д. 1, для размещения комплекса средств автоматизации территориальной избирательной комиссии Бабаевского муниципального района ГАС </w:t>
      </w:r>
      <w:r>
        <w:rPr>
          <w:sz w:val="28"/>
          <w:szCs w:val="28"/>
        </w:rPr>
        <w:t>«Выборы»,</w:t>
      </w:r>
    </w:p>
    <w:p w:rsidR="00F30EE7" w:rsidRPr="00C2665D" w:rsidRDefault="00F30EE7" w:rsidP="006E5E9F">
      <w:pPr>
        <w:tabs>
          <w:tab w:val="num" w:pos="720"/>
        </w:tabs>
        <w:ind w:left="720" w:firstLine="900"/>
        <w:jc w:val="both"/>
        <w:rPr>
          <w:color w:val="000000"/>
          <w:sz w:val="28"/>
          <w:szCs w:val="28"/>
        </w:rPr>
      </w:pPr>
      <w:r w:rsidRPr="00C2665D">
        <w:rPr>
          <w:sz w:val="28"/>
          <w:szCs w:val="28"/>
        </w:rPr>
        <w:t xml:space="preserve">сроком </w:t>
      </w:r>
      <w:r w:rsidRPr="00C2665D">
        <w:rPr>
          <w:color w:val="000000"/>
          <w:sz w:val="28"/>
          <w:szCs w:val="28"/>
        </w:rPr>
        <w:t>с 01 января 20</w:t>
      </w:r>
      <w:r>
        <w:rPr>
          <w:color w:val="000000"/>
          <w:sz w:val="28"/>
          <w:szCs w:val="28"/>
        </w:rPr>
        <w:t>22</w:t>
      </w:r>
      <w:r w:rsidRPr="00C2665D">
        <w:rPr>
          <w:color w:val="000000"/>
          <w:sz w:val="28"/>
          <w:szCs w:val="28"/>
        </w:rPr>
        <w:t xml:space="preserve"> года по 31 декабря 20</w:t>
      </w:r>
      <w:r>
        <w:rPr>
          <w:color w:val="000000"/>
          <w:sz w:val="28"/>
          <w:szCs w:val="28"/>
        </w:rPr>
        <w:t>24</w:t>
      </w:r>
      <w:r w:rsidRPr="00C2665D">
        <w:rPr>
          <w:color w:val="000000"/>
          <w:sz w:val="28"/>
          <w:szCs w:val="28"/>
        </w:rPr>
        <w:t xml:space="preserve"> года.</w:t>
      </w:r>
    </w:p>
    <w:p w:rsidR="00F30EE7" w:rsidRPr="006369FE" w:rsidRDefault="00F30EE7" w:rsidP="006E5E9F">
      <w:pPr>
        <w:pStyle w:val="ConsPlusNormal"/>
        <w:widowControl/>
        <w:tabs>
          <w:tab w:val="num" w:pos="720"/>
        </w:tabs>
        <w:ind w:left="72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6369FE">
        <w:rPr>
          <w:rFonts w:ascii="Times New Roman" w:hAnsi="Times New Roman" w:cs="Times New Roman"/>
          <w:sz w:val="28"/>
          <w:szCs w:val="28"/>
        </w:rPr>
        <w:t>2. Администрации Бабаевского муниципального района заключить договор безвозмездного пользования с избирательной комиссией Вологодской области.</w:t>
      </w:r>
    </w:p>
    <w:p w:rsidR="00F30EE7" w:rsidRPr="00C2665D" w:rsidRDefault="00F30EE7" w:rsidP="006E5E9F">
      <w:pPr>
        <w:ind w:left="720"/>
        <w:rPr>
          <w:sz w:val="28"/>
          <w:szCs w:val="28"/>
        </w:rPr>
      </w:pPr>
    </w:p>
    <w:p w:rsidR="00F30EE7" w:rsidRDefault="00F30EE7" w:rsidP="006E5E9F">
      <w:pPr>
        <w:ind w:left="720"/>
        <w:rPr>
          <w:sz w:val="28"/>
          <w:szCs w:val="28"/>
        </w:rPr>
      </w:pPr>
    </w:p>
    <w:p w:rsidR="00F30EE7" w:rsidRPr="00C2665D" w:rsidRDefault="00F30EE7" w:rsidP="006E5E9F">
      <w:pPr>
        <w:ind w:left="720"/>
        <w:rPr>
          <w:sz w:val="28"/>
          <w:szCs w:val="28"/>
        </w:rPr>
      </w:pPr>
      <w:bookmarkStart w:id="0" w:name="_GoBack"/>
      <w:bookmarkEnd w:id="0"/>
    </w:p>
    <w:p w:rsidR="00F30EE7" w:rsidRDefault="00F30EE7" w:rsidP="002441B6">
      <w:pPr>
        <w:ind w:left="720"/>
        <w:jc w:val="both"/>
        <w:rPr>
          <w:sz w:val="28"/>
        </w:rPr>
      </w:pPr>
      <w:r>
        <w:rPr>
          <w:sz w:val="28"/>
        </w:rPr>
        <w:t>Глава Бабаевского</w:t>
      </w:r>
    </w:p>
    <w:p w:rsidR="00F30EE7" w:rsidRDefault="00F30EE7" w:rsidP="002441B6">
      <w:pPr>
        <w:ind w:left="720"/>
        <w:jc w:val="both"/>
      </w:pPr>
      <w:r>
        <w:rPr>
          <w:sz w:val="28"/>
        </w:rPr>
        <w:t>муниципального района                                                         Ю.В. Парфенов</w:t>
      </w:r>
    </w:p>
    <w:p w:rsidR="00F30EE7" w:rsidRDefault="00F30EE7"/>
    <w:sectPr w:rsidR="00F30EE7" w:rsidSect="0060490B">
      <w:pgSz w:w="11907" w:h="16840" w:code="9"/>
      <w:pgMar w:top="567" w:right="851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4FB9"/>
    <w:rsid w:val="0013394F"/>
    <w:rsid w:val="0014779F"/>
    <w:rsid w:val="002441B6"/>
    <w:rsid w:val="00372146"/>
    <w:rsid w:val="00440245"/>
    <w:rsid w:val="005C03BD"/>
    <w:rsid w:val="0060490B"/>
    <w:rsid w:val="006369FE"/>
    <w:rsid w:val="006E5E9F"/>
    <w:rsid w:val="00AD5AAA"/>
    <w:rsid w:val="00B60132"/>
    <w:rsid w:val="00B8521A"/>
    <w:rsid w:val="00B94FB9"/>
    <w:rsid w:val="00C2665D"/>
    <w:rsid w:val="00C5718E"/>
    <w:rsid w:val="00CD769F"/>
    <w:rsid w:val="00CF0CD3"/>
    <w:rsid w:val="00DF0D54"/>
    <w:rsid w:val="00F30EE7"/>
    <w:rsid w:val="00F35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E9F"/>
    <w:rPr>
      <w:rFonts w:ascii="Times New Roman" w:eastAsia="Times New Roman" w:hAnsi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E5E9F"/>
    <w:pPr>
      <w:keepNext/>
      <w:jc w:val="center"/>
      <w:outlineLvl w:val="2"/>
    </w:pPr>
    <w:rPr>
      <w:b/>
      <w:sz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6E5E9F"/>
    <w:rPr>
      <w:rFonts w:ascii="Times New Roman" w:hAnsi="Times New Roman" w:cs="Times New Roman"/>
      <w:b/>
      <w:sz w:val="20"/>
      <w:szCs w:val="20"/>
      <w:lang w:eastAsia="ru-RU"/>
    </w:rPr>
  </w:style>
  <w:style w:type="paragraph" w:styleId="Title">
    <w:name w:val="Title"/>
    <w:basedOn w:val="Normal"/>
    <w:link w:val="TitleChar"/>
    <w:uiPriority w:val="99"/>
    <w:qFormat/>
    <w:rsid w:val="006E5E9F"/>
    <w:pPr>
      <w:jc w:val="center"/>
    </w:pPr>
    <w:rPr>
      <w:sz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6E5E9F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6E5E9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6E5E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E5E9F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222</Words>
  <Characters>1270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cp:lastPrinted>2021-11-18T13:54:00Z</cp:lastPrinted>
  <dcterms:created xsi:type="dcterms:W3CDTF">2021-11-12T12:06:00Z</dcterms:created>
  <dcterms:modified xsi:type="dcterms:W3CDTF">2021-11-26T08:33:00Z</dcterms:modified>
</cp:coreProperties>
</file>