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14" w:rsidRPr="00743414" w:rsidRDefault="00743414" w:rsidP="007434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3414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получения бесплатной юридической помощи</w:t>
      </w:r>
    </w:p>
    <w:p w:rsidR="00743414" w:rsidRPr="00743414" w:rsidRDefault="00743414" w:rsidP="007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414">
        <w:rPr>
          <w:rFonts w:ascii="Times New Roman" w:hAnsi="Times New Roman" w:cs="Times New Roman"/>
          <w:bCs/>
          <w:sz w:val="28"/>
          <w:szCs w:val="28"/>
        </w:rPr>
        <w:t>1. Бесплатная юридическая помощь в виде правового консультирования в устной и письменной форме оказывается исполнительными органами области и подведомственными им учреждениями, входящими в государственную систему бесплатной юридической помощи, при представлении следующих документов:</w:t>
      </w:r>
    </w:p>
    <w:p w:rsidR="00743414" w:rsidRPr="00743414" w:rsidRDefault="00743414" w:rsidP="007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43414">
        <w:rPr>
          <w:rFonts w:ascii="Times New Roman" w:hAnsi="Times New Roman" w:cs="Times New Roman"/>
          <w:bCs/>
          <w:sz w:val="28"/>
          <w:szCs w:val="28"/>
        </w:rPr>
        <w:t>1) заявление об оказании бесплатной юридической помощи с указанием вида необходимой юридической помощи (за исключением случаев оказания юридической помощи в виде правового консультирования в устной форме);</w:t>
      </w:r>
    </w:p>
    <w:p w:rsidR="00743414" w:rsidRPr="00743414" w:rsidRDefault="00743414" w:rsidP="007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414">
        <w:rPr>
          <w:rFonts w:ascii="Times New Roman" w:hAnsi="Times New Roman" w:cs="Times New Roman"/>
          <w:bCs/>
          <w:sz w:val="28"/>
          <w:szCs w:val="28"/>
        </w:rPr>
        <w:t>2) документ, удостоверяющий личность гражданина Российской Федерации (при личном приеме граждан).</w:t>
      </w:r>
    </w:p>
    <w:p w:rsidR="00743414" w:rsidRPr="00743414" w:rsidRDefault="00743414" w:rsidP="007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414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743414">
        <w:rPr>
          <w:rFonts w:ascii="Times New Roman" w:hAnsi="Times New Roman" w:cs="Times New Roman"/>
          <w:bCs/>
          <w:sz w:val="28"/>
          <w:szCs w:val="28"/>
        </w:rPr>
        <w:t xml:space="preserve">Бесплатная юридическая помощь в виде составления заявлений, жалоб, ходатайств и других документов правового характера по вопросам, указанным в </w:t>
      </w:r>
      <w:hyperlink r:id="rId5" w:history="1">
        <w:r w:rsidRPr="0074341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 статьи 2</w:t>
        </w:r>
      </w:hyperlink>
      <w:r w:rsidRPr="0074341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 области, оказывается гражданам, нуждающимся в социальной поддержке и социальной защите и имеющим право на бесплатную юридическую помощь в соответствии со </w:t>
      </w:r>
      <w:hyperlink r:id="rId6" w:history="1">
        <w:r w:rsidRPr="00743414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20</w:t>
        </w:r>
      </w:hyperlink>
      <w:r w:rsidRPr="0074341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 бесплатной юридической помощи в Российской Федерации", исполнительными органами области и подведомственными</w:t>
      </w:r>
      <w:proofErr w:type="gramEnd"/>
      <w:r w:rsidRPr="00743414">
        <w:rPr>
          <w:rFonts w:ascii="Times New Roman" w:hAnsi="Times New Roman" w:cs="Times New Roman"/>
          <w:bCs/>
          <w:sz w:val="28"/>
          <w:szCs w:val="28"/>
        </w:rPr>
        <w:t xml:space="preserve"> им учреждениями, входящими в государственную систему бесплатной юридической помощи, при представлении следующих документов:</w:t>
      </w:r>
    </w:p>
    <w:p w:rsidR="00743414" w:rsidRPr="00743414" w:rsidRDefault="00743414" w:rsidP="007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414">
        <w:rPr>
          <w:rFonts w:ascii="Times New Roman" w:hAnsi="Times New Roman" w:cs="Times New Roman"/>
          <w:bCs/>
          <w:sz w:val="28"/>
          <w:szCs w:val="28"/>
        </w:rPr>
        <w:t>1) заявление об оказании бесплатной юридической помощи с указанием вида необходимой юридической помощи;</w:t>
      </w:r>
    </w:p>
    <w:p w:rsidR="00743414" w:rsidRPr="00743414" w:rsidRDefault="00743414" w:rsidP="007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414">
        <w:rPr>
          <w:rFonts w:ascii="Times New Roman" w:hAnsi="Times New Roman" w:cs="Times New Roman"/>
          <w:bCs/>
          <w:sz w:val="28"/>
          <w:szCs w:val="28"/>
        </w:rPr>
        <w:t>2) документ, удостоверяющий личность гражданина Российской Федерации;</w:t>
      </w:r>
    </w:p>
    <w:p w:rsidR="00743414" w:rsidRPr="00743414" w:rsidRDefault="00743414" w:rsidP="007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414">
        <w:rPr>
          <w:rFonts w:ascii="Times New Roman" w:hAnsi="Times New Roman" w:cs="Times New Roman"/>
          <w:bCs/>
          <w:sz w:val="28"/>
          <w:szCs w:val="28"/>
        </w:rPr>
        <w:t xml:space="preserve">3) документ, подтверждающий отнесение заявителя к одной из категорий граждан, предусмотренных </w:t>
      </w:r>
      <w:hyperlink r:id="rId7" w:history="1">
        <w:r w:rsidRPr="00743414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20</w:t>
        </w:r>
      </w:hyperlink>
      <w:r w:rsidRPr="0074341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 бесплатной юридической помощи в Российской Федерации".</w:t>
      </w:r>
    </w:p>
    <w:p w:rsidR="00743414" w:rsidRPr="00743414" w:rsidRDefault="00743414" w:rsidP="007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414">
        <w:rPr>
          <w:rFonts w:ascii="Times New Roman" w:hAnsi="Times New Roman" w:cs="Times New Roman"/>
          <w:bCs/>
          <w:sz w:val="28"/>
          <w:szCs w:val="28"/>
        </w:rPr>
        <w:t xml:space="preserve">3. Бесплатная юридическая помощь гражданам, имеющим право на бесплатную юридическую помощь в соответствии со </w:t>
      </w:r>
      <w:hyperlink r:id="rId8" w:history="1">
        <w:r w:rsidRPr="00743414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20</w:t>
        </w:r>
      </w:hyperlink>
      <w:r w:rsidRPr="0074341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 бесплатной юридической помощи в Российской Федерации" и </w:t>
      </w:r>
      <w:hyperlink r:id="rId9" w:history="1">
        <w:r w:rsidRPr="00743414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4</w:t>
        </w:r>
      </w:hyperlink>
      <w:r w:rsidRPr="0074341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 области, оказывается государственным юридическим бюро, адвокатами при представлении следующих документов:</w:t>
      </w:r>
    </w:p>
    <w:p w:rsidR="00743414" w:rsidRPr="00743414" w:rsidRDefault="00743414" w:rsidP="007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414">
        <w:rPr>
          <w:rFonts w:ascii="Times New Roman" w:hAnsi="Times New Roman" w:cs="Times New Roman"/>
          <w:bCs/>
          <w:sz w:val="28"/>
          <w:szCs w:val="28"/>
        </w:rPr>
        <w:t>1) заявление об оказании бесплатной юридической помощи с указанием вида необходимой юридической помощи;</w:t>
      </w:r>
    </w:p>
    <w:p w:rsidR="00743414" w:rsidRPr="00743414" w:rsidRDefault="00743414" w:rsidP="007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414">
        <w:rPr>
          <w:rFonts w:ascii="Times New Roman" w:hAnsi="Times New Roman" w:cs="Times New Roman"/>
          <w:bCs/>
          <w:sz w:val="28"/>
          <w:szCs w:val="28"/>
        </w:rPr>
        <w:t>2) документ, удостоверяющий личность гражданина Российской Федерации;</w:t>
      </w:r>
    </w:p>
    <w:p w:rsidR="00743414" w:rsidRPr="00743414" w:rsidRDefault="00743414" w:rsidP="00743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414">
        <w:rPr>
          <w:rFonts w:ascii="Times New Roman" w:hAnsi="Times New Roman" w:cs="Times New Roman"/>
          <w:bCs/>
          <w:sz w:val="28"/>
          <w:szCs w:val="28"/>
        </w:rPr>
        <w:t xml:space="preserve">3) документ, подтверждающий отнесение заявителя к одной из категорий граждан, предусмотренных </w:t>
      </w:r>
      <w:hyperlink r:id="rId10" w:history="1">
        <w:r w:rsidRPr="00743414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20</w:t>
        </w:r>
      </w:hyperlink>
      <w:r w:rsidRPr="0074341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 бесплатной юридической помощи в Российской Федерации" и </w:t>
      </w:r>
      <w:hyperlink r:id="rId11" w:history="1">
        <w:r w:rsidRPr="00743414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4</w:t>
        </w:r>
      </w:hyperlink>
      <w:r w:rsidRPr="00743414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 области.</w:t>
      </w:r>
    </w:p>
    <w:p w:rsidR="00A80801" w:rsidRPr="00743414" w:rsidRDefault="00A80801" w:rsidP="00743414">
      <w:pPr>
        <w:spacing w:after="0" w:line="240" w:lineRule="auto"/>
        <w:ind w:firstLine="709"/>
      </w:pPr>
    </w:p>
    <w:sectPr w:rsidR="00A80801" w:rsidRPr="00743414" w:rsidSect="00E63FCF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14"/>
    <w:rsid w:val="00743414"/>
    <w:rsid w:val="00A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33&amp;dst=1001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733&amp;dst=10012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33&amp;dst=100121" TargetMode="External"/><Relationship Id="rId11" Type="http://schemas.openxmlformats.org/officeDocument/2006/relationships/hyperlink" Target="https://login.consultant.ru/link/?req=doc&amp;base=RLAW095&amp;n=231557&amp;dst=100019" TargetMode="External"/><Relationship Id="rId5" Type="http://schemas.openxmlformats.org/officeDocument/2006/relationships/hyperlink" Target="https://login.consultant.ru/link/?req=doc&amp;base=RLAW095&amp;n=231557&amp;dst=100076" TargetMode="External"/><Relationship Id="rId10" Type="http://schemas.openxmlformats.org/officeDocument/2006/relationships/hyperlink" Target="https://login.consultant.ru/link/?req=doc&amp;base=LAW&amp;n=451733&amp;dst=100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231557&amp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2024-03-28T08:11:00Z</dcterms:created>
  <dcterms:modified xsi:type="dcterms:W3CDTF">2024-03-28T08:12:00Z</dcterms:modified>
</cp:coreProperties>
</file>